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2F9D" w14:textId="77777777" w:rsidR="003077EA" w:rsidRPr="004B40E2" w:rsidRDefault="004B40E2" w:rsidP="004B40E2">
      <w:pPr>
        <w:spacing w:before="276"/>
        <w:ind w:left="1272" w:right="1409"/>
        <w:jc w:val="center"/>
        <w:rPr>
          <w:rFonts w:ascii="Arial Black" w:hAnsi="Arial Black"/>
          <w:b/>
          <w:color w:val="17365D" w:themeColor="text2" w:themeShade="BF"/>
          <w:sz w:val="44"/>
          <w:lang w:val="tr-TR"/>
        </w:rPr>
      </w:pPr>
      <w:r w:rsidRPr="004B40E2">
        <w:rPr>
          <w:rFonts w:ascii="Arial Black" w:hAnsi="Arial Black"/>
          <w:b/>
          <w:color w:val="17365D" w:themeColor="text2" w:themeShade="BF"/>
          <w:sz w:val="44"/>
          <w:lang w:val="tr-TR"/>
        </w:rPr>
        <w:t>T.C.</w:t>
      </w:r>
    </w:p>
    <w:p w14:paraId="38E8949E" w14:textId="77777777" w:rsidR="004B40E2" w:rsidRPr="004B40E2" w:rsidRDefault="004B40E2" w:rsidP="004B40E2">
      <w:pPr>
        <w:spacing w:before="276"/>
        <w:ind w:left="1272" w:right="1409"/>
        <w:jc w:val="center"/>
        <w:rPr>
          <w:rFonts w:ascii="Arial Black" w:hAnsi="Arial Black"/>
          <w:b/>
          <w:color w:val="17365D" w:themeColor="text2" w:themeShade="BF"/>
          <w:sz w:val="44"/>
          <w:lang w:val="tr-TR"/>
        </w:rPr>
      </w:pPr>
      <w:r w:rsidRPr="004B40E2">
        <w:rPr>
          <w:rFonts w:ascii="Arial Black" w:hAnsi="Arial Black"/>
          <w:b/>
          <w:color w:val="17365D" w:themeColor="text2" w:themeShade="BF"/>
          <w:sz w:val="44"/>
          <w:lang w:val="tr-TR"/>
        </w:rPr>
        <w:t>SAKARYA UYGULAMALI BİLİMLER ÜNİVERSİTESİ</w:t>
      </w:r>
    </w:p>
    <w:p w14:paraId="4D9A5188" w14:textId="77777777" w:rsidR="003077EA" w:rsidRPr="00A27EED" w:rsidRDefault="003077EA">
      <w:pPr>
        <w:pStyle w:val="GvdeMetni"/>
        <w:rPr>
          <w:sz w:val="20"/>
          <w:lang w:val="tr-TR"/>
        </w:rPr>
      </w:pPr>
    </w:p>
    <w:p w14:paraId="3436A9F8" w14:textId="77777777" w:rsidR="003077EA" w:rsidRPr="00A27EED" w:rsidRDefault="003077EA">
      <w:pPr>
        <w:pStyle w:val="GvdeMetni"/>
        <w:rPr>
          <w:sz w:val="20"/>
          <w:lang w:val="tr-TR"/>
        </w:rPr>
      </w:pPr>
    </w:p>
    <w:p w14:paraId="30236796" w14:textId="77777777" w:rsidR="003077EA" w:rsidRPr="00A27EED" w:rsidRDefault="003077EA">
      <w:pPr>
        <w:pStyle w:val="GvdeMetni"/>
        <w:rPr>
          <w:sz w:val="20"/>
          <w:lang w:val="tr-TR"/>
        </w:rPr>
      </w:pPr>
    </w:p>
    <w:p w14:paraId="5949ACD3" w14:textId="77777777" w:rsidR="003077EA" w:rsidRDefault="004B40E2" w:rsidP="004B40E2">
      <w:pPr>
        <w:pStyle w:val="GvdeMetni"/>
        <w:spacing w:before="4"/>
        <w:jc w:val="center"/>
        <w:rPr>
          <w:sz w:val="19"/>
          <w:lang w:val="tr-TR"/>
        </w:rPr>
      </w:pPr>
      <w:r>
        <w:rPr>
          <w:noProof/>
          <w:lang w:val="tr-TR" w:eastAsia="tr-TR"/>
        </w:rPr>
        <w:drawing>
          <wp:inline distT="0" distB="0" distL="0" distR="0" wp14:anchorId="270ED211" wp14:editId="7E9D9E67">
            <wp:extent cx="2552700" cy="2677909"/>
            <wp:effectExtent l="0" t="0" r="0" b="0"/>
            <wp:docPr id="1" name="Resim 1" descr="http://www.subu.edu.tr/timthumb.php?src=http://www.subu.edu.tr/sites/subu.edu.tr/image/SUBU_LOGO_3.png&amp;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bu.edu.tr/timthumb.php?src=http://www.subu.edu.tr/sites/subu.edu.tr/image/SUBU_LOGO_3.png&amp;w=8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971" cy="2679242"/>
                    </a:xfrm>
                    <a:prstGeom prst="rect">
                      <a:avLst/>
                    </a:prstGeom>
                    <a:noFill/>
                    <a:ln>
                      <a:noFill/>
                    </a:ln>
                  </pic:spPr>
                </pic:pic>
              </a:graphicData>
            </a:graphic>
          </wp:inline>
        </w:drawing>
      </w:r>
    </w:p>
    <w:p w14:paraId="7A77F17E" w14:textId="77777777" w:rsidR="004B40E2" w:rsidRDefault="004B40E2" w:rsidP="004B40E2">
      <w:pPr>
        <w:pStyle w:val="GvdeMetni"/>
        <w:spacing w:before="4"/>
        <w:jc w:val="center"/>
        <w:rPr>
          <w:sz w:val="19"/>
          <w:lang w:val="tr-TR"/>
        </w:rPr>
      </w:pPr>
    </w:p>
    <w:p w14:paraId="66785C9E" w14:textId="77777777" w:rsidR="004B40E2" w:rsidRPr="00A27EED" w:rsidRDefault="004B40E2" w:rsidP="004B40E2">
      <w:pPr>
        <w:pStyle w:val="GvdeMetni"/>
        <w:spacing w:before="4"/>
        <w:jc w:val="center"/>
        <w:rPr>
          <w:sz w:val="19"/>
          <w:lang w:val="tr-TR"/>
        </w:rPr>
      </w:pPr>
    </w:p>
    <w:p w14:paraId="3285FE54" w14:textId="77777777" w:rsidR="00A24179" w:rsidRPr="004A556E" w:rsidRDefault="004A556E">
      <w:pPr>
        <w:spacing w:before="276"/>
        <w:ind w:left="1272" w:right="1409"/>
        <w:jc w:val="center"/>
        <w:rPr>
          <w:rFonts w:ascii="Arial Black" w:hAnsi="Arial Black"/>
          <w:b/>
          <w:color w:val="17365D" w:themeColor="text2" w:themeShade="BF"/>
          <w:sz w:val="44"/>
          <w:lang w:val="tr-TR"/>
        </w:rPr>
      </w:pPr>
      <w:r w:rsidRPr="004A556E">
        <w:rPr>
          <w:rFonts w:ascii="Arial Black" w:hAnsi="Arial Black"/>
          <w:b/>
          <w:color w:val="17365D" w:themeColor="text2" w:themeShade="BF"/>
          <w:sz w:val="44"/>
          <w:lang w:val="tr-TR"/>
        </w:rPr>
        <w:t>TEKNOLOJİ FAKÜLTESİ</w:t>
      </w:r>
    </w:p>
    <w:p w14:paraId="597AA9B1" w14:textId="77777777" w:rsidR="004A556E" w:rsidRPr="004A556E" w:rsidRDefault="004A556E">
      <w:pPr>
        <w:spacing w:before="276"/>
        <w:ind w:left="1272" w:right="1409"/>
        <w:jc w:val="center"/>
        <w:rPr>
          <w:rFonts w:ascii="Arial Black" w:hAnsi="Arial Black"/>
          <w:b/>
          <w:color w:val="17365D" w:themeColor="text2" w:themeShade="BF"/>
          <w:sz w:val="44"/>
          <w:lang w:val="tr-TR"/>
        </w:rPr>
      </w:pPr>
      <w:r w:rsidRPr="004A556E">
        <w:rPr>
          <w:rFonts w:ascii="Arial Black" w:hAnsi="Arial Black"/>
          <w:b/>
          <w:color w:val="17365D" w:themeColor="text2" w:themeShade="BF"/>
          <w:sz w:val="44"/>
          <w:lang w:val="tr-TR"/>
        </w:rPr>
        <w:t>ELEKTRİK-ELEKTRONİK MÜHENDİSLİĞİ</w:t>
      </w:r>
    </w:p>
    <w:p w14:paraId="51CCC896" w14:textId="77777777" w:rsidR="00A24179" w:rsidRPr="004A556E" w:rsidRDefault="00A24179">
      <w:pPr>
        <w:spacing w:before="276"/>
        <w:ind w:left="1272" w:right="1409"/>
        <w:jc w:val="center"/>
        <w:rPr>
          <w:rFonts w:ascii="Arial Black" w:hAnsi="Arial Black"/>
          <w:b/>
          <w:color w:val="17365D" w:themeColor="text2" w:themeShade="BF"/>
          <w:sz w:val="44"/>
          <w:lang w:val="tr-TR"/>
        </w:rPr>
      </w:pPr>
    </w:p>
    <w:p w14:paraId="383801CD" w14:textId="77777777" w:rsidR="00A24179" w:rsidRPr="004A556E" w:rsidRDefault="00A24179">
      <w:pPr>
        <w:spacing w:before="276"/>
        <w:ind w:left="1272" w:right="1409"/>
        <w:jc w:val="center"/>
        <w:rPr>
          <w:rFonts w:ascii="Arial Black" w:hAnsi="Arial Black"/>
          <w:b/>
          <w:color w:val="17365D" w:themeColor="text2" w:themeShade="BF"/>
          <w:sz w:val="44"/>
          <w:lang w:val="tr-TR"/>
        </w:rPr>
      </w:pPr>
    </w:p>
    <w:p w14:paraId="57A9F11C" w14:textId="77777777" w:rsidR="003077EA" w:rsidRPr="004A556E" w:rsidRDefault="00A24179" w:rsidP="00A24179">
      <w:pPr>
        <w:pStyle w:val="GvdeMetni"/>
        <w:spacing w:before="7"/>
        <w:jc w:val="center"/>
        <w:rPr>
          <w:rFonts w:ascii="Arial Black"/>
          <w:b/>
          <w:color w:val="17365D" w:themeColor="text2" w:themeShade="BF"/>
          <w:sz w:val="47"/>
          <w:lang w:val="tr-TR"/>
        </w:rPr>
      </w:pPr>
      <w:r w:rsidRPr="004A556E">
        <w:rPr>
          <w:rFonts w:ascii="Arial Black" w:hAnsi="Arial Black"/>
          <w:b/>
          <w:color w:val="17365D" w:themeColor="text2" w:themeShade="BF"/>
          <w:sz w:val="44"/>
          <w:lang w:val="tr-TR"/>
        </w:rPr>
        <w:t xml:space="preserve">  </w:t>
      </w:r>
      <w:r w:rsidR="004A556E" w:rsidRPr="004A556E">
        <w:rPr>
          <w:rFonts w:ascii="Arial Black" w:hAnsi="Arial Black"/>
          <w:b/>
          <w:color w:val="17365D" w:themeColor="text2" w:themeShade="BF"/>
          <w:sz w:val="44"/>
          <w:lang w:val="tr-TR"/>
        </w:rPr>
        <w:t>EEM TASARIMI / BİTİRME ÇALIŞMASI UYGULAMA ESASLARI</w:t>
      </w:r>
    </w:p>
    <w:p w14:paraId="2D939EA2" w14:textId="77777777" w:rsidR="003077EA" w:rsidRDefault="003077EA" w:rsidP="00B510FF">
      <w:pPr>
        <w:spacing w:line="672" w:lineRule="exact"/>
        <w:ind w:right="1409"/>
        <w:rPr>
          <w:rFonts w:ascii="Calibri" w:hAnsi="Calibri"/>
          <w:b/>
          <w:sz w:val="56"/>
          <w:lang w:val="tr-TR"/>
        </w:rPr>
      </w:pPr>
    </w:p>
    <w:p w14:paraId="13397011" w14:textId="77777777" w:rsidR="00B510FF" w:rsidRPr="00A27EED" w:rsidRDefault="00B510FF">
      <w:pPr>
        <w:pStyle w:val="GvdeMetni"/>
        <w:rPr>
          <w:rFonts w:ascii="Calibri"/>
          <w:b/>
          <w:sz w:val="56"/>
          <w:lang w:val="tr-TR"/>
        </w:rPr>
      </w:pPr>
    </w:p>
    <w:p w14:paraId="1D8CED08" w14:textId="7AA24A12" w:rsidR="004A556E" w:rsidRPr="004A556E" w:rsidRDefault="00491EA7" w:rsidP="004A556E">
      <w:pPr>
        <w:pStyle w:val="GvdeMetni"/>
        <w:spacing w:before="7"/>
        <w:jc w:val="center"/>
        <w:rPr>
          <w:rFonts w:ascii="Arial Black" w:hAnsi="Arial Black"/>
          <w:color w:val="17365D" w:themeColor="text2" w:themeShade="BF"/>
          <w:lang w:val="tr-TR"/>
        </w:rPr>
      </w:pPr>
      <w:r>
        <w:rPr>
          <w:rFonts w:ascii="Arial Black" w:hAnsi="Arial Black"/>
          <w:color w:val="17365D" w:themeColor="text2" w:themeShade="BF"/>
          <w:lang w:val="tr-TR"/>
        </w:rPr>
        <w:t>HAZİRAN</w:t>
      </w:r>
      <w:r w:rsidR="002B7532">
        <w:rPr>
          <w:rFonts w:ascii="Arial Black" w:hAnsi="Arial Black"/>
          <w:color w:val="17365D" w:themeColor="text2" w:themeShade="BF"/>
          <w:lang w:val="tr-TR"/>
        </w:rPr>
        <w:t xml:space="preserve"> 202</w:t>
      </w:r>
      <w:r w:rsidR="00FA712C">
        <w:rPr>
          <w:rFonts w:ascii="Arial Black" w:hAnsi="Arial Black"/>
          <w:color w:val="17365D" w:themeColor="text2" w:themeShade="BF"/>
          <w:lang w:val="tr-TR"/>
        </w:rPr>
        <w:t>5</w:t>
      </w:r>
    </w:p>
    <w:p w14:paraId="426E0FDE" w14:textId="77777777" w:rsidR="004A556E" w:rsidRPr="004A556E" w:rsidRDefault="004A556E" w:rsidP="004A556E">
      <w:pPr>
        <w:pStyle w:val="GvdeMetni"/>
        <w:spacing w:before="7"/>
        <w:jc w:val="center"/>
        <w:rPr>
          <w:rFonts w:ascii="Arial Black" w:hAnsi="Arial Black"/>
          <w:color w:val="17365D" w:themeColor="text2" w:themeShade="BF"/>
          <w:lang w:val="tr-TR"/>
        </w:rPr>
        <w:sectPr w:rsidR="004A556E" w:rsidRPr="004A556E" w:rsidSect="00DE40AD">
          <w:type w:val="continuous"/>
          <w:pgSz w:w="11910" w:h="16840"/>
          <w:pgMar w:top="709" w:right="560" w:bottom="709" w:left="700" w:header="708" w:footer="708" w:gutter="0"/>
          <w:cols w:space="708"/>
        </w:sectPr>
      </w:pPr>
      <w:r w:rsidRPr="004A556E">
        <w:rPr>
          <w:rFonts w:ascii="Arial Black" w:hAnsi="Arial Black"/>
          <w:color w:val="17365D" w:themeColor="text2" w:themeShade="BF"/>
          <w:lang w:val="tr-TR"/>
        </w:rPr>
        <w:t>SAKARYA</w:t>
      </w:r>
    </w:p>
    <w:p w14:paraId="136387D3" w14:textId="77777777" w:rsidR="003077EA" w:rsidRPr="00A27EED" w:rsidRDefault="003077EA">
      <w:pPr>
        <w:pStyle w:val="GvdeMetni"/>
        <w:rPr>
          <w:rFonts w:ascii="Arial"/>
          <w:sz w:val="20"/>
          <w:lang w:val="tr-TR"/>
        </w:rPr>
      </w:pPr>
    </w:p>
    <w:p w14:paraId="6C5E6AC3" w14:textId="77777777" w:rsidR="003077EA" w:rsidRPr="00A27EED" w:rsidRDefault="003077EA">
      <w:pPr>
        <w:pStyle w:val="GvdeMetni"/>
        <w:rPr>
          <w:rFonts w:ascii="Arial"/>
          <w:sz w:val="20"/>
          <w:lang w:val="tr-TR"/>
        </w:rPr>
      </w:pPr>
    </w:p>
    <w:p w14:paraId="7D32B51F" w14:textId="77777777" w:rsidR="003077EA" w:rsidRPr="00A27EED" w:rsidRDefault="003077EA">
      <w:pPr>
        <w:pStyle w:val="GvdeMetni"/>
        <w:rPr>
          <w:rFonts w:ascii="Arial"/>
          <w:sz w:val="20"/>
          <w:lang w:val="tr-TR"/>
        </w:rPr>
      </w:pPr>
    </w:p>
    <w:p w14:paraId="1D5B50E3" w14:textId="77777777" w:rsidR="003077EA" w:rsidRPr="00A27EED" w:rsidRDefault="003077EA">
      <w:pPr>
        <w:pStyle w:val="GvdeMetni"/>
        <w:rPr>
          <w:rFonts w:ascii="Arial"/>
          <w:sz w:val="20"/>
          <w:lang w:val="tr-TR"/>
        </w:rPr>
      </w:pPr>
    </w:p>
    <w:p w14:paraId="533ADA39" w14:textId="77777777" w:rsidR="003077EA" w:rsidRPr="00A27EED" w:rsidRDefault="003077EA">
      <w:pPr>
        <w:pStyle w:val="GvdeMetni"/>
        <w:spacing w:before="9"/>
        <w:rPr>
          <w:rFonts w:ascii="Arial"/>
          <w:lang w:val="tr-TR"/>
        </w:rPr>
      </w:pPr>
    </w:p>
    <w:p w14:paraId="13D29AAC" w14:textId="77777777" w:rsidR="003077EA" w:rsidRPr="00A27EED" w:rsidRDefault="00F46D17">
      <w:pPr>
        <w:spacing w:before="43"/>
        <w:ind w:left="3211" w:right="3131"/>
        <w:jc w:val="center"/>
        <w:rPr>
          <w:rFonts w:ascii="Bookman Old Style" w:hAnsi="Bookman Old Style"/>
          <w:b/>
          <w:sz w:val="40"/>
          <w:lang w:val="tr-TR"/>
        </w:rPr>
      </w:pPr>
      <w:r w:rsidRPr="00A27EED">
        <w:rPr>
          <w:rFonts w:ascii="Bookman Old Style" w:hAnsi="Bookman Old Style"/>
          <w:b/>
          <w:sz w:val="40"/>
          <w:u w:val="thick"/>
          <w:lang w:val="tr-TR"/>
        </w:rPr>
        <w:t>İÇİNDEKİLER</w:t>
      </w:r>
    </w:p>
    <w:p w14:paraId="1184636C" w14:textId="77777777" w:rsidR="003077EA" w:rsidRPr="00A27EED" w:rsidRDefault="003077EA">
      <w:pPr>
        <w:pStyle w:val="GvdeMetni"/>
        <w:rPr>
          <w:rFonts w:ascii="Bookman Old Style"/>
          <w:b/>
          <w:sz w:val="20"/>
          <w:lang w:val="tr-TR"/>
        </w:rPr>
      </w:pPr>
    </w:p>
    <w:p w14:paraId="1EE6DCC9" w14:textId="77777777" w:rsidR="003077EA" w:rsidRPr="00A27EED" w:rsidRDefault="003077EA">
      <w:pPr>
        <w:pStyle w:val="GvdeMetni"/>
        <w:rPr>
          <w:rFonts w:ascii="Bookman Old Style"/>
          <w:b/>
          <w:sz w:val="20"/>
          <w:lang w:val="tr-TR"/>
        </w:rPr>
      </w:pPr>
    </w:p>
    <w:p w14:paraId="19B0C77D" w14:textId="77777777" w:rsidR="003077EA" w:rsidRPr="00A27EED" w:rsidRDefault="003077EA">
      <w:pPr>
        <w:pStyle w:val="GvdeMetni"/>
        <w:rPr>
          <w:rFonts w:ascii="Bookman Old Style"/>
          <w:b/>
          <w:sz w:val="20"/>
          <w:lang w:val="tr-TR"/>
        </w:rPr>
      </w:pPr>
    </w:p>
    <w:p w14:paraId="2DE1D04A" w14:textId="77777777" w:rsidR="003077EA" w:rsidRPr="00A27EED" w:rsidRDefault="003077EA">
      <w:pPr>
        <w:pStyle w:val="GvdeMetni"/>
        <w:rPr>
          <w:rFonts w:ascii="Bookman Old Style"/>
          <w:b/>
          <w:sz w:val="20"/>
          <w:lang w:val="tr-TR"/>
        </w:rPr>
      </w:pPr>
    </w:p>
    <w:p w14:paraId="4B008478" w14:textId="77777777" w:rsidR="003077EA" w:rsidRPr="00A27EED" w:rsidRDefault="003077EA">
      <w:pPr>
        <w:pStyle w:val="GvdeMetni"/>
        <w:spacing w:before="5"/>
        <w:rPr>
          <w:rFonts w:ascii="Bookman Old Style"/>
          <w:b/>
          <w:sz w:val="29"/>
          <w:lang w:val="tr-TR"/>
        </w:rPr>
      </w:pPr>
    </w:p>
    <w:sdt>
      <w:sdtPr>
        <w:rPr>
          <w:lang w:val="tr-TR"/>
        </w:rPr>
        <w:id w:val="-1316335087"/>
        <w:docPartObj>
          <w:docPartGallery w:val="Table of Contents"/>
          <w:docPartUnique/>
        </w:docPartObj>
      </w:sdtPr>
      <w:sdtEndPr/>
      <w:sdtContent>
        <w:p w14:paraId="6DE6C469" w14:textId="77777777" w:rsidR="003077EA" w:rsidRPr="00A27EED" w:rsidRDefault="003077EA" w:rsidP="00A24179">
          <w:pPr>
            <w:pStyle w:val="T1"/>
            <w:tabs>
              <w:tab w:val="right" w:pos="9116"/>
            </w:tabs>
            <w:ind w:left="0"/>
            <w:rPr>
              <w:lang w:val="tr-TR"/>
            </w:rPr>
          </w:pPr>
        </w:p>
        <w:p w14:paraId="4909E1A9" w14:textId="77777777" w:rsidR="003077EA" w:rsidRPr="00A27EED" w:rsidRDefault="00A24179" w:rsidP="00A24179">
          <w:pPr>
            <w:pStyle w:val="T1"/>
            <w:tabs>
              <w:tab w:val="left" w:pos="418"/>
            </w:tabs>
            <w:spacing w:before="276"/>
            <w:ind w:left="117"/>
            <w:rPr>
              <w:lang w:val="tr-TR"/>
            </w:rPr>
          </w:pPr>
          <w:r>
            <w:rPr>
              <w:lang w:val="tr-TR"/>
            </w:rPr>
            <w:t>1.</w:t>
          </w:r>
          <w:r w:rsidR="00F46D17" w:rsidRPr="00A27EED">
            <w:rPr>
              <w:lang w:val="tr-TR"/>
            </w:rPr>
            <w:t xml:space="preserve">Elektrik-Elektronik Mühendisliği Bölümü </w:t>
          </w:r>
          <w:r w:rsidR="006F776F" w:rsidRPr="006F776F">
            <w:rPr>
              <w:lang w:val="tr-TR"/>
            </w:rPr>
            <w:t xml:space="preserve">EEM </w:t>
          </w:r>
          <w:r w:rsidR="00F46D17" w:rsidRPr="00A27EED">
            <w:rPr>
              <w:lang w:val="tr-TR"/>
            </w:rPr>
            <w:t>Tasarım</w:t>
          </w:r>
          <w:r w:rsidR="006F776F">
            <w:rPr>
              <w:lang w:val="tr-TR"/>
            </w:rPr>
            <w:t>ı</w:t>
          </w:r>
          <w:r w:rsidR="00F46D17" w:rsidRPr="00A27EED">
            <w:rPr>
              <w:lang w:val="tr-TR"/>
            </w:rPr>
            <w:t xml:space="preserve">/Bitirme </w:t>
          </w:r>
          <w:r w:rsidR="006F776F" w:rsidRPr="006F776F">
            <w:rPr>
              <w:lang w:val="tr-TR"/>
            </w:rPr>
            <w:t>Çalışması</w:t>
          </w:r>
          <w:r w:rsidR="00F46D17" w:rsidRPr="00A27EED">
            <w:rPr>
              <w:spacing w:val="-13"/>
              <w:lang w:val="tr-TR"/>
            </w:rPr>
            <w:t xml:space="preserve"> </w:t>
          </w:r>
          <w:r w:rsidR="00F46D17" w:rsidRPr="00A27EED">
            <w:rPr>
              <w:lang w:val="tr-TR"/>
            </w:rPr>
            <w:t>Uygulama</w:t>
          </w:r>
        </w:p>
        <w:p w14:paraId="1B22F16E" w14:textId="77777777" w:rsidR="003077EA" w:rsidRPr="00A27EED" w:rsidRDefault="00246216">
          <w:pPr>
            <w:pStyle w:val="T3"/>
            <w:tabs>
              <w:tab w:val="left" w:pos="1829"/>
              <w:tab w:val="right" w:pos="9113"/>
            </w:tabs>
            <w:rPr>
              <w:lang w:val="tr-TR"/>
            </w:rPr>
          </w:pPr>
          <w:r>
            <w:rPr>
              <w:lang w:val="tr-TR"/>
            </w:rPr>
            <w:t>Esasları</w:t>
          </w:r>
          <w:r w:rsidR="00F46D17" w:rsidRPr="00A27EED">
            <w:rPr>
              <w:lang w:val="tr-TR"/>
            </w:rPr>
            <w:tab/>
            <w:t>.....................................................................</w:t>
          </w:r>
          <w:r w:rsidR="006F776F">
            <w:rPr>
              <w:lang w:val="tr-TR"/>
            </w:rPr>
            <w:t>...............................</w:t>
          </w:r>
          <w:r w:rsidR="00F46D17" w:rsidRPr="00A27EED">
            <w:rPr>
              <w:lang w:val="tr-TR"/>
            </w:rPr>
            <w:tab/>
            <w:t>1</w:t>
          </w:r>
        </w:p>
        <w:p w14:paraId="2694C50E" w14:textId="77777777" w:rsidR="003077EA" w:rsidRPr="00A27EED" w:rsidRDefault="002E63C1">
          <w:pPr>
            <w:pStyle w:val="T2"/>
            <w:tabs>
              <w:tab w:val="left" w:pos="3488"/>
              <w:tab w:val="right" w:pos="9115"/>
            </w:tabs>
            <w:spacing w:before="120"/>
            <w:rPr>
              <w:lang w:val="tr-TR"/>
            </w:rPr>
          </w:pPr>
          <w:hyperlink w:anchor="_TOC_250004" w:history="1">
            <w:r w:rsidR="00A24179">
              <w:rPr>
                <w:lang w:val="tr-TR"/>
              </w:rPr>
              <w:t>1</w:t>
            </w:r>
            <w:r w:rsidR="00F46D17" w:rsidRPr="00A27EED">
              <w:rPr>
                <w:lang w:val="tr-TR"/>
              </w:rPr>
              <w:t xml:space="preserve">.1.  </w:t>
            </w:r>
            <w:r w:rsidR="008A70DC">
              <w:rPr>
                <w:lang w:val="tr-TR"/>
              </w:rPr>
              <w:t xml:space="preserve"> </w:t>
            </w:r>
            <w:r w:rsidR="006F776F" w:rsidRPr="006F776F">
              <w:rPr>
                <w:lang w:val="tr-TR"/>
              </w:rPr>
              <w:t>EEM</w:t>
            </w:r>
            <w:r w:rsidR="00F46D17" w:rsidRPr="00A27EED">
              <w:rPr>
                <w:lang w:val="tr-TR"/>
              </w:rPr>
              <w:t xml:space="preserve"> Tasarım</w:t>
            </w:r>
            <w:r w:rsidR="008749AA">
              <w:rPr>
                <w:spacing w:val="-5"/>
                <w:lang w:val="tr-TR"/>
              </w:rPr>
              <w:t xml:space="preserve">ı </w:t>
            </w:r>
            <w:r w:rsidR="006F776F">
              <w:rPr>
                <w:lang w:val="tr-TR"/>
              </w:rPr>
              <w:t>Süreci</w:t>
            </w:r>
            <w:r w:rsidR="00F46D17" w:rsidRPr="00A27EED">
              <w:rPr>
                <w:lang w:val="tr-TR"/>
              </w:rPr>
              <w:t>.........................................</w:t>
            </w:r>
            <w:r w:rsidR="006F776F">
              <w:rPr>
                <w:lang w:val="tr-TR"/>
              </w:rPr>
              <w:t>............................</w:t>
            </w:r>
            <w:r w:rsidR="008749AA">
              <w:rPr>
                <w:lang w:val="tr-TR"/>
              </w:rPr>
              <w:t>............</w:t>
            </w:r>
            <w:r w:rsidR="00F46D17" w:rsidRPr="00A27EED">
              <w:rPr>
                <w:lang w:val="tr-TR"/>
              </w:rPr>
              <w:tab/>
              <w:t>2</w:t>
            </w:r>
          </w:hyperlink>
        </w:p>
        <w:p w14:paraId="3458777D" w14:textId="77777777" w:rsidR="003077EA" w:rsidRPr="00A27EED" w:rsidRDefault="002E63C1">
          <w:pPr>
            <w:pStyle w:val="T2"/>
            <w:tabs>
              <w:tab w:val="left" w:pos="3715"/>
              <w:tab w:val="right" w:pos="9114"/>
            </w:tabs>
            <w:rPr>
              <w:lang w:val="tr-TR"/>
            </w:rPr>
          </w:pPr>
          <w:hyperlink w:anchor="_TOC_250003" w:history="1">
            <w:r w:rsidR="00A24179">
              <w:rPr>
                <w:lang w:val="tr-TR"/>
              </w:rPr>
              <w:t>1</w:t>
            </w:r>
            <w:r w:rsidR="00F46D17" w:rsidRPr="00A27EED">
              <w:rPr>
                <w:lang w:val="tr-TR"/>
              </w:rPr>
              <w:t>.2.   Bitirme</w:t>
            </w:r>
            <w:r w:rsidR="00F46D17" w:rsidRPr="00A27EED">
              <w:rPr>
                <w:spacing w:val="-5"/>
                <w:lang w:val="tr-TR"/>
              </w:rPr>
              <w:t xml:space="preserve"> </w:t>
            </w:r>
            <w:r w:rsidR="00F46D17" w:rsidRPr="00A27EED">
              <w:rPr>
                <w:lang w:val="tr-TR"/>
              </w:rPr>
              <w:t>Çalışması</w:t>
            </w:r>
            <w:r w:rsidR="008749AA">
              <w:rPr>
                <w:spacing w:val="57"/>
                <w:lang w:val="tr-TR"/>
              </w:rPr>
              <w:t xml:space="preserve"> </w:t>
            </w:r>
            <w:r w:rsidR="006F776F">
              <w:rPr>
                <w:lang w:val="tr-TR"/>
              </w:rPr>
              <w:t>Süreci</w:t>
            </w:r>
            <w:r w:rsidR="00F46D17" w:rsidRPr="00A27EED">
              <w:rPr>
                <w:lang w:val="tr-TR"/>
              </w:rPr>
              <w:t>.....................................................................</w:t>
            </w:r>
            <w:r w:rsidR="006F776F">
              <w:rPr>
                <w:lang w:val="tr-TR"/>
              </w:rPr>
              <w:t>.....</w:t>
            </w:r>
            <w:r w:rsidR="00F46D17" w:rsidRPr="00A27EED">
              <w:rPr>
                <w:lang w:val="tr-TR"/>
              </w:rPr>
              <w:tab/>
              <w:t>3</w:t>
            </w:r>
          </w:hyperlink>
        </w:p>
        <w:p w14:paraId="40ECC23D" w14:textId="77777777" w:rsidR="003077EA" w:rsidRPr="00A27EED" w:rsidRDefault="002E63C1">
          <w:pPr>
            <w:pStyle w:val="T2"/>
            <w:tabs>
              <w:tab w:val="left" w:pos="4480"/>
              <w:tab w:val="right" w:pos="9114"/>
            </w:tabs>
            <w:rPr>
              <w:lang w:val="tr-TR"/>
            </w:rPr>
          </w:pPr>
          <w:hyperlink w:anchor="_TOC_250002" w:history="1">
            <w:r w:rsidR="00A24179">
              <w:rPr>
                <w:lang w:val="tr-TR"/>
              </w:rPr>
              <w:t>1</w:t>
            </w:r>
            <w:r w:rsidR="00F46D17" w:rsidRPr="00A27EED">
              <w:rPr>
                <w:lang w:val="tr-TR"/>
              </w:rPr>
              <w:t xml:space="preserve">.3.   </w:t>
            </w:r>
            <w:r w:rsidR="006F776F" w:rsidRPr="006F776F">
              <w:rPr>
                <w:lang w:val="tr-TR"/>
              </w:rPr>
              <w:t xml:space="preserve">EEM </w:t>
            </w:r>
            <w:r w:rsidR="006F776F" w:rsidRPr="00A27EED">
              <w:rPr>
                <w:lang w:val="tr-TR"/>
              </w:rPr>
              <w:t>Tasarım</w:t>
            </w:r>
            <w:r w:rsidR="006F776F">
              <w:rPr>
                <w:lang w:val="tr-TR"/>
              </w:rPr>
              <w:t>ı</w:t>
            </w:r>
            <w:r w:rsidR="006F776F" w:rsidRPr="00A27EED">
              <w:rPr>
                <w:lang w:val="tr-TR"/>
              </w:rPr>
              <w:t xml:space="preserve">/Bitirme </w:t>
            </w:r>
            <w:r w:rsidR="006F776F" w:rsidRPr="006F776F">
              <w:rPr>
                <w:lang w:val="tr-TR"/>
              </w:rPr>
              <w:t>Çalışması</w:t>
            </w:r>
            <w:r w:rsidR="00F46D17" w:rsidRPr="00A27EED">
              <w:rPr>
                <w:spacing w:val="-2"/>
                <w:lang w:val="tr-TR"/>
              </w:rPr>
              <w:t xml:space="preserve"> </w:t>
            </w:r>
            <w:r w:rsidR="006F776F">
              <w:rPr>
                <w:lang w:val="tr-TR"/>
              </w:rPr>
              <w:t>Kapsamı...</w:t>
            </w:r>
            <w:r w:rsidR="006F776F" w:rsidRPr="006F776F">
              <w:rPr>
                <w:lang w:val="tr-TR"/>
              </w:rPr>
              <w:t>..................</w:t>
            </w:r>
            <w:r w:rsidR="006F776F">
              <w:rPr>
                <w:lang w:val="tr-TR"/>
              </w:rPr>
              <w:t>............</w:t>
            </w:r>
            <w:r w:rsidR="008749AA">
              <w:rPr>
                <w:lang w:val="tr-TR"/>
              </w:rPr>
              <w:t>.............</w:t>
            </w:r>
            <w:r w:rsidR="006F776F">
              <w:rPr>
                <w:lang w:val="tr-TR"/>
              </w:rPr>
              <w:t>.</w:t>
            </w:r>
            <w:r w:rsidR="006F776F">
              <w:rPr>
                <w:lang w:val="tr-TR"/>
              </w:rPr>
              <w:tab/>
            </w:r>
            <w:r w:rsidR="00F46D17" w:rsidRPr="00A27EED">
              <w:rPr>
                <w:lang w:val="tr-TR"/>
              </w:rPr>
              <w:t>4</w:t>
            </w:r>
          </w:hyperlink>
        </w:p>
        <w:p w14:paraId="55E4711B" w14:textId="77777777" w:rsidR="003077EA" w:rsidRPr="00A27EED" w:rsidRDefault="002E63C1">
          <w:pPr>
            <w:pStyle w:val="T2"/>
            <w:tabs>
              <w:tab w:val="right" w:pos="9114"/>
            </w:tabs>
            <w:rPr>
              <w:lang w:val="tr-TR"/>
            </w:rPr>
          </w:pPr>
          <w:hyperlink w:anchor="_TOC_250001" w:history="1">
            <w:r w:rsidR="00A24179">
              <w:rPr>
                <w:lang w:val="tr-TR"/>
              </w:rPr>
              <w:t>1</w:t>
            </w:r>
            <w:r w:rsidR="00F46D17" w:rsidRPr="00A27EED">
              <w:rPr>
                <w:lang w:val="tr-TR"/>
              </w:rPr>
              <w:t xml:space="preserve">.4.   </w:t>
            </w:r>
            <w:r w:rsidR="00D96857">
              <w:rPr>
                <w:lang w:val="tr-TR"/>
              </w:rPr>
              <w:t xml:space="preserve">EEM </w:t>
            </w:r>
            <w:r w:rsidR="00F46D17" w:rsidRPr="00A27EED">
              <w:rPr>
                <w:lang w:val="tr-TR"/>
              </w:rPr>
              <w:t>Tasarım</w:t>
            </w:r>
            <w:r w:rsidR="00D96857">
              <w:rPr>
                <w:lang w:val="tr-TR"/>
              </w:rPr>
              <w:t>ı</w:t>
            </w:r>
            <w:r w:rsidR="00575310">
              <w:rPr>
                <w:lang w:val="tr-TR"/>
              </w:rPr>
              <w:t xml:space="preserve"> </w:t>
            </w:r>
            <w:r w:rsidR="00F46D17" w:rsidRPr="00A27EED">
              <w:rPr>
                <w:lang w:val="tr-TR"/>
              </w:rPr>
              <w:t>Raporu ve Bitirme Çalışması</w:t>
            </w:r>
            <w:r w:rsidR="00F46D17" w:rsidRPr="00A27EED">
              <w:rPr>
                <w:spacing w:val="-10"/>
                <w:lang w:val="tr-TR"/>
              </w:rPr>
              <w:t xml:space="preserve"> </w:t>
            </w:r>
            <w:r w:rsidR="00D96857">
              <w:rPr>
                <w:spacing w:val="-10"/>
                <w:lang w:val="tr-TR"/>
              </w:rPr>
              <w:t xml:space="preserve">Tez </w:t>
            </w:r>
            <w:r w:rsidR="00D96857">
              <w:rPr>
                <w:lang w:val="tr-TR"/>
              </w:rPr>
              <w:t>Kitapçığı</w:t>
            </w:r>
            <w:r w:rsidR="00F46D17" w:rsidRPr="00A27EED">
              <w:rPr>
                <w:lang w:val="tr-TR"/>
              </w:rPr>
              <w:t xml:space="preserve"> </w:t>
            </w:r>
            <w:r w:rsidR="00F46D17" w:rsidRPr="00A27EED">
              <w:rPr>
                <w:spacing w:val="57"/>
                <w:lang w:val="tr-TR"/>
              </w:rPr>
              <w:t xml:space="preserve"> </w:t>
            </w:r>
            <w:r w:rsidR="00F46D17" w:rsidRPr="00A27EED">
              <w:rPr>
                <w:lang w:val="tr-TR"/>
              </w:rPr>
              <w:t>................</w:t>
            </w:r>
            <w:r w:rsidR="00575310">
              <w:rPr>
                <w:lang w:val="tr-TR"/>
              </w:rPr>
              <w:t>...</w:t>
            </w:r>
            <w:r w:rsidR="00F46D17" w:rsidRPr="00A27EED">
              <w:rPr>
                <w:lang w:val="tr-TR"/>
              </w:rPr>
              <w:tab/>
              <w:t>4</w:t>
            </w:r>
          </w:hyperlink>
        </w:p>
        <w:p w14:paraId="37D3F592" w14:textId="77777777" w:rsidR="003077EA" w:rsidRPr="00A27EED" w:rsidRDefault="002E63C1">
          <w:pPr>
            <w:pStyle w:val="T1"/>
            <w:tabs>
              <w:tab w:val="right" w:pos="9114"/>
            </w:tabs>
            <w:spacing w:before="360"/>
            <w:rPr>
              <w:lang w:val="tr-TR"/>
            </w:rPr>
          </w:pPr>
          <w:hyperlink w:anchor="_TOC_250000" w:history="1">
            <w:r w:rsidR="00A24179">
              <w:rPr>
                <w:lang w:val="tr-TR"/>
              </w:rPr>
              <w:t>2</w:t>
            </w:r>
            <w:r w:rsidR="00F46D17" w:rsidRPr="00A27EED">
              <w:rPr>
                <w:lang w:val="tr-TR"/>
              </w:rPr>
              <w:t>.  Ekler</w:t>
            </w:r>
            <w:r w:rsidR="00F46D17" w:rsidRPr="00A27EED">
              <w:rPr>
                <w:spacing w:val="-1"/>
                <w:lang w:val="tr-TR"/>
              </w:rPr>
              <w:t xml:space="preserve"> </w:t>
            </w:r>
            <w:r w:rsidR="00F46D17" w:rsidRPr="00A27EED">
              <w:rPr>
                <w:lang w:val="tr-TR"/>
              </w:rPr>
              <w:t>…………………………..……...........................</w:t>
            </w:r>
            <w:r w:rsidR="00575310">
              <w:rPr>
                <w:lang w:val="tr-TR"/>
              </w:rPr>
              <w:t>......................................</w:t>
            </w:r>
            <w:r w:rsidR="00F46D17" w:rsidRPr="00A27EED">
              <w:rPr>
                <w:lang w:val="tr-TR"/>
              </w:rPr>
              <w:tab/>
              <w:t>5</w:t>
            </w:r>
          </w:hyperlink>
        </w:p>
      </w:sdtContent>
    </w:sdt>
    <w:p w14:paraId="5980B6EE" w14:textId="77777777" w:rsidR="003077EA" w:rsidRPr="00A27EED" w:rsidRDefault="003077EA">
      <w:pPr>
        <w:rPr>
          <w:lang w:val="tr-TR"/>
        </w:rPr>
        <w:sectPr w:rsidR="003077EA" w:rsidRPr="00A27EED" w:rsidSect="00DE40AD">
          <w:pgSz w:w="11910" w:h="16840"/>
          <w:pgMar w:top="1600" w:right="1380" w:bottom="851" w:left="1300" w:header="708" w:footer="708" w:gutter="0"/>
          <w:cols w:space="708"/>
        </w:sectPr>
      </w:pPr>
    </w:p>
    <w:p w14:paraId="39F6C0F2" w14:textId="77777777" w:rsidR="003077EA" w:rsidRPr="00A27EED" w:rsidRDefault="003077EA">
      <w:pPr>
        <w:pStyle w:val="GvdeMetni"/>
        <w:rPr>
          <w:sz w:val="28"/>
          <w:lang w:val="tr-TR"/>
        </w:rPr>
      </w:pPr>
    </w:p>
    <w:p w14:paraId="4A54E0C0" w14:textId="77777777" w:rsidR="003077EA" w:rsidRPr="00A27EED" w:rsidRDefault="003077EA">
      <w:pPr>
        <w:pStyle w:val="GvdeMetni"/>
        <w:rPr>
          <w:lang w:val="tr-TR"/>
        </w:rPr>
      </w:pPr>
    </w:p>
    <w:p w14:paraId="353F019D" w14:textId="77777777" w:rsidR="003077EA" w:rsidRPr="00A27EED" w:rsidRDefault="003077EA">
      <w:pPr>
        <w:pStyle w:val="GvdeMetni"/>
        <w:spacing w:before="3"/>
        <w:rPr>
          <w:sz w:val="29"/>
          <w:lang w:val="tr-TR"/>
        </w:rPr>
      </w:pPr>
    </w:p>
    <w:p w14:paraId="4D2DB209" w14:textId="77777777" w:rsidR="003077EA" w:rsidRPr="00A27EED" w:rsidRDefault="00F46D17">
      <w:pPr>
        <w:pStyle w:val="Balk1"/>
        <w:numPr>
          <w:ilvl w:val="1"/>
          <w:numId w:val="6"/>
        </w:numPr>
        <w:tabs>
          <w:tab w:val="left" w:pos="805"/>
          <w:tab w:val="left" w:pos="806"/>
        </w:tabs>
        <w:ind w:right="1259" w:hanging="568"/>
        <w:rPr>
          <w:lang w:val="tr-TR"/>
        </w:rPr>
      </w:pPr>
      <w:r w:rsidRPr="00A27EED">
        <w:rPr>
          <w:lang w:val="tr-TR"/>
        </w:rPr>
        <w:t xml:space="preserve">ELEKTRİK-ELEKTRONİK MÜHENDİSLİĞİ BÖLÜMÜ </w:t>
      </w:r>
      <w:r w:rsidR="0035575F">
        <w:rPr>
          <w:lang w:val="tr-TR"/>
        </w:rPr>
        <w:t xml:space="preserve">EEM </w:t>
      </w:r>
      <w:r w:rsidRPr="00A27EED">
        <w:rPr>
          <w:lang w:val="tr-TR"/>
        </w:rPr>
        <w:t>TASARIM</w:t>
      </w:r>
      <w:r w:rsidR="0035575F">
        <w:rPr>
          <w:lang w:val="tr-TR"/>
        </w:rPr>
        <w:t>I</w:t>
      </w:r>
      <w:r w:rsidRPr="00A27EED">
        <w:rPr>
          <w:lang w:val="tr-TR"/>
        </w:rPr>
        <w:t xml:space="preserve">/BİTİRME </w:t>
      </w:r>
      <w:r w:rsidR="001639FB" w:rsidRPr="00A27EED">
        <w:rPr>
          <w:lang w:val="tr-TR"/>
        </w:rPr>
        <w:t>ÇALIŞMASI</w:t>
      </w:r>
      <w:r w:rsidRPr="00A27EED">
        <w:rPr>
          <w:lang w:val="tr-TR"/>
        </w:rPr>
        <w:t xml:space="preserve"> UYGULAMA</w:t>
      </w:r>
      <w:r w:rsidRPr="00A27EED">
        <w:rPr>
          <w:spacing w:val="-12"/>
          <w:lang w:val="tr-TR"/>
        </w:rPr>
        <w:t xml:space="preserve"> </w:t>
      </w:r>
      <w:r w:rsidR="001639FB" w:rsidRPr="00A27EED">
        <w:rPr>
          <w:lang w:val="tr-TR"/>
        </w:rPr>
        <w:t>ESASLARI</w:t>
      </w:r>
    </w:p>
    <w:p w14:paraId="6D13E07A" w14:textId="77777777" w:rsidR="003077EA" w:rsidRPr="00A27EED" w:rsidRDefault="003077EA">
      <w:pPr>
        <w:pStyle w:val="GvdeMetni"/>
        <w:rPr>
          <w:sz w:val="24"/>
          <w:lang w:val="tr-TR"/>
        </w:rPr>
      </w:pPr>
    </w:p>
    <w:p w14:paraId="2E97A707" w14:textId="77777777" w:rsidR="003077EA" w:rsidRPr="00A27EED" w:rsidRDefault="001639FB">
      <w:pPr>
        <w:pStyle w:val="GvdeMetni"/>
        <w:ind w:left="238" w:right="152"/>
        <w:jc w:val="both"/>
        <w:rPr>
          <w:lang w:val="tr-TR"/>
        </w:rPr>
      </w:pPr>
      <w:r w:rsidRPr="00A27EED">
        <w:rPr>
          <w:i/>
          <w:lang w:val="tr-TR"/>
        </w:rPr>
        <w:t>“</w:t>
      </w:r>
      <w:r w:rsidRPr="00A27EED">
        <w:rPr>
          <w:lang w:val="tr-TR"/>
        </w:rPr>
        <w:t>EEM Tasarımı</w:t>
      </w:r>
      <w:r w:rsidRPr="00A27EED">
        <w:rPr>
          <w:i/>
          <w:lang w:val="tr-TR"/>
        </w:rPr>
        <w:t>”</w:t>
      </w:r>
      <w:r w:rsidR="00F46D17" w:rsidRPr="00A27EED">
        <w:rPr>
          <w:i/>
          <w:lang w:val="tr-TR"/>
        </w:rPr>
        <w:t xml:space="preserve"> </w:t>
      </w:r>
      <w:r w:rsidRPr="00A27EED">
        <w:rPr>
          <w:lang w:val="tr-TR"/>
        </w:rPr>
        <w:t>ve “Bitirme Çalışması” dersleri</w:t>
      </w:r>
      <w:r w:rsidR="00F46D17" w:rsidRPr="00A27EED">
        <w:rPr>
          <w:lang w:val="tr-TR"/>
        </w:rPr>
        <w:t xml:space="preserve"> Elektrik-Elektronik Mühendisliği Bölümü öğrencileri için 7.</w:t>
      </w:r>
      <w:r w:rsidRPr="00A27EED">
        <w:rPr>
          <w:lang w:val="tr-TR"/>
        </w:rPr>
        <w:t xml:space="preserve"> veya 8.</w:t>
      </w:r>
      <w:r w:rsidR="00F46D17" w:rsidRPr="00A27EED">
        <w:rPr>
          <w:lang w:val="tr-TR"/>
        </w:rPr>
        <w:t xml:space="preserve"> yarıyılda alınması zorunlu </w:t>
      </w:r>
      <w:r w:rsidRPr="00A27EED">
        <w:rPr>
          <w:lang w:val="tr-TR"/>
        </w:rPr>
        <w:t xml:space="preserve">olan </w:t>
      </w:r>
      <w:r w:rsidR="00F46D17" w:rsidRPr="00A27EED">
        <w:rPr>
          <w:lang w:val="tr-TR"/>
        </w:rPr>
        <w:t>ders</w:t>
      </w:r>
      <w:r w:rsidRPr="00A27EED">
        <w:rPr>
          <w:lang w:val="tr-TR"/>
        </w:rPr>
        <w:t>lerd</w:t>
      </w:r>
      <w:r w:rsidR="00F46D17" w:rsidRPr="00A27EED">
        <w:rPr>
          <w:lang w:val="tr-TR"/>
        </w:rPr>
        <w:t xml:space="preserve">ir. </w:t>
      </w:r>
      <w:r w:rsidR="00230E4E" w:rsidRPr="00A27EED">
        <w:rPr>
          <w:lang w:val="tr-TR"/>
        </w:rPr>
        <w:t>Bölüm Kurulu kararı gereğince</w:t>
      </w:r>
      <w:r w:rsidRPr="00A27EED">
        <w:rPr>
          <w:lang w:val="tr-TR"/>
        </w:rPr>
        <w:t xml:space="preserve"> EEM Tasarımı dersi alınmadan Bitirme Çalışması dersi alınamamaktadır. Ancak bulunduğu yarıyılda mezuniyet aşamasında olan öğren</w:t>
      </w:r>
      <w:r w:rsidR="00230E4E" w:rsidRPr="00A27EED">
        <w:rPr>
          <w:lang w:val="tr-TR"/>
        </w:rPr>
        <w:t xml:space="preserve">ci, bu iki dersi farklı konular seçmek şartı ile aynı </w:t>
      </w:r>
      <w:r w:rsidR="007965C0" w:rsidRPr="00A27EED">
        <w:rPr>
          <w:lang w:val="tr-TR"/>
        </w:rPr>
        <w:t>yarıyılda alabilir</w:t>
      </w:r>
      <w:r w:rsidR="00230E4E" w:rsidRPr="00A27EED">
        <w:rPr>
          <w:lang w:val="tr-TR"/>
        </w:rPr>
        <w:t>.</w:t>
      </w:r>
    </w:p>
    <w:p w14:paraId="0AEF7104" w14:textId="77777777" w:rsidR="003077EA" w:rsidRPr="00A27EED" w:rsidRDefault="003077EA">
      <w:pPr>
        <w:pStyle w:val="GvdeMetni"/>
        <w:spacing w:before="10"/>
        <w:rPr>
          <w:sz w:val="20"/>
          <w:lang w:val="tr-TR"/>
        </w:rPr>
      </w:pPr>
    </w:p>
    <w:p w14:paraId="1ECF6625" w14:textId="77777777" w:rsidR="00391A14" w:rsidRPr="00A27EED" w:rsidRDefault="00230E4E" w:rsidP="00230E4E">
      <w:pPr>
        <w:pStyle w:val="GvdeMetni"/>
        <w:ind w:left="238" w:right="152"/>
        <w:jc w:val="both"/>
        <w:rPr>
          <w:lang w:val="tr-TR"/>
        </w:rPr>
      </w:pPr>
      <w:r w:rsidRPr="00A27EED">
        <w:rPr>
          <w:i/>
          <w:lang w:val="tr-TR"/>
        </w:rPr>
        <w:t>“</w:t>
      </w:r>
      <w:r w:rsidRPr="00A27EED">
        <w:rPr>
          <w:lang w:val="tr-TR"/>
        </w:rPr>
        <w:t>EEM Tasarımı</w:t>
      </w:r>
      <w:r w:rsidRPr="00A27EED">
        <w:rPr>
          <w:i/>
          <w:lang w:val="tr-TR"/>
        </w:rPr>
        <w:t xml:space="preserve">” </w:t>
      </w:r>
      <w:r w:rsidR="00F46D17" w:rsidRPr="00A27EED">
        <w:rPr>
          <w:lang w:val="tr-TR"/>
        </w:rPr>
        <w:t xml:space="preserve">dersinin </w:t>
      </w:r>
      <w:r w:rsidRPr="00A27EED">
        <w:rPr>
          <w:lang w:val="tr-TR"/>
        </w:rPr>
        <w:t xml:space="preserve">amacı </w:t>
      </w:r>
      <w:r w:rsidR="00F46D17" w:rsidRPr="00A27EED">
        <w:rPr>
          <w:lang w:val="tr-TR"/>
        </w:rPr>
        <w:t>mühendislik problemlerinin çözümüne</w:t>
      </w:r>
      <w:r w:rsidRPr="00A27EED">
        <w:rPr>
          <w:lang w:val="tr-TR"/>
        </w:rPr>
        <w:t xml:space="preserve"> yönelik</w:t>
      </w:r>
      <w:r w:rsidR="00F46D17" w:rsidRPr="00A27EED">
        <w:rPr>
          <w:lang w:val="tr-TR"/>
        </w:rPr>
        <w:t xml:space="preserve"> proje tasarlayıp uygulamaya koyma becerisi kazandırmak</w:t>
      </w:r>
      <w:r w:rsidR="00391A14" w:rsidRPr="00A27EED">
        <w:rPr>
          <w:lang w:val="tr-TR"/>
        </w:rPr>
        <w:t xml:space="preserve"> ve </w:t>
      </w:r>
      <w:r w:rsidR="00F46D17" w:rsidRPr="00A27EED">
        <w:rPr>
          <w:lang w:val="tr-TR"/>
        </w:rPr>
        <w:t xml:space="preserve">pratik çalışmaya dayalı Bitirme </w:t>
      </w:r>
      <w:r w:rsidR="007965C0" w:rsidRPr="00A27EED">
        <w:rPr>
          <w:lang w:val="tr-TR"/>
        </w:rPr>
        <w:t>Çalışmasının tasarım</w:t>
      </w:r>
      <w:r w:rsidR="00391A14" w:rsidRPr="00A27EED">
        <w:rPr>
          <w:lang w:val="tr-TR"/>
        </w:rPr>
        <w:t xml:space="preserve"> ve projelendirme kısımlarını gerçekleştirmektir.</w:t>
      </w:r>
    </w:p>
    <w:p w14:paraId="158E5C0E" w14:textId="77777777" w:rsidR="003077EA" w:rsidRPr="00A27EED" w:rsidRDefault="003077EA">
      <w:pPr>
        <w:pStyle w:val="GvdeMetni"/>
        <w:spacing w:before="10"/>
        <w:rPr>
          <w:sz w:val="20"/>
          <w:lang w:val="tr-TR"/>
        </w:rPr>
      </w:pPr>
    </w:p>
    <w:p w14:paraId="116E4AEC" w14:textId="77777777" w:rsidR="003077EA" w:rsidRPr="00A27EED" w:rsidRDefault="00391A14">
      <w:pPr>
        <w:pStyle w:val="GvdeMetni"/>
        <w:ind w:left="238" w:right="154"/>
        <w:jc w:val="both"/>
        <w:rPr>
          <w:lang w:val="tr-TR"/>
        </w:rPr>
      </w:pPr>
      <w:r w:rsidRPr="00A27EED">
        <w:rPr>
          <w:lang w:val="tr-TR"/>
        </w:rPr>
        <w:t>“EEM Tasarımı</w:t>
      </w:r>
      <w:r w:rsidRPr="00A27EED">
        <w:rPr>
          <w:i/>
          <w:lang w:val="tr-TR"/>
        </w:rPr>
        <w:t xml:space="preserve">” </w:t>
      </w:r>
      <w:r w:rsidRPr="00A27EED">
        <w:rPr>
          <w:lang w:val="tr-TR"/>
        </w:rPr>
        <w:t xml:space="preserve">ve “Bitirme Çalışması” </w:t>
      </w:r>
      <w:r w:rsidR="00F46D17" w:rsidRPr="00A27EED">
        <w:rPr>
          <w:lang w:val="tr-TR"/>
        </w:rPr>
        <w:t>derslerinin uygulama planları</w:t>
      </w:r>
      <w:r w:rsidR="00E45F5E" w:rsidRPr="00A27EED">
        <w:rPr>
          <w:lang w:val="tr-TR"/>
        </w:rPr>
        <w:t xml:space="preserve">, </w:t>
      </w:r>
      <w:r w:rsidRPr="00A27EED">
        <w:rPr>
          <w:lang w:val="tr-TR"/>
        </w:rPr>
        <w:t xml:space="preserve">öğrenciler tarafından aşağıdaki süreçler dikkate alınarak, </w:t>
      </w:r>
      <w:r w:rsidR="00F46D17" w:rsidRPr="00A27EED">
        <w:rPr>
          <w:lang w:val="tr-TR"/>
        </w:rPr>
        <w:t xml:space="preserve"> önceden hazırlanmalıdır. </w:t>
      </w:r>
    </w:p>
    <w:p w14:paraId="4F3CFE4D" w14:textId="77777777" w:rsidR="003077EA" w:rsidRPr="00A27EED" w:rsidRDefault="003077EA">
      <w:pPr>
        <w:jc w:val="both"/>
        <w:rPr>
          <w:lang w:val="tr-TR"/>
        </w:rPr>
        <w:sectPr w:rsidR="003077EA" w:rsidRPr="00A27EED" w:rsidSect="00DE40AD">
          <w:headerReference w:type="default" r:id="rId9"/>
          <w:pgSz w:w="11910" w:h="16840"/>
          <w:pgMar w:top="960" w:right="1260" w:bottom="993" w:left="1180" w:header="734" w:footer="0" w:gutter="0"/>
          <w:pgNumType w:start="1"/>
          <w:cols w:space="708"/>
        </w:sectPr>
      </w:pPr>
    </w:p>
    <w:p w14:paraId="71F49D25" w14:textId="77777777" w:rsidR="003077EA" w:rsidRPr="00A27EED" w:rsidRDefault="003077EA">
      <w:pPr>
        <w:pStyle w:val="GvdeMetni"/>
        <w:rPr>
          <w:sz w:val="20"/>
          <w:lang w:val="tr-TR"/>
        </w:rPr>
      </w:pPr>
    </w:p>
    <w:p w14:paraId="503D9817" w14:textId="77777777" w:rsidR="003077EA" w:rsidRPr="00A27EED" w:rsidRDefault="00D47EE3">
      <w:pPr>
        <w:pStyle w:val="Balk1"/>
        <w:numPr>
          <w:ilvl w:val="2"/>
          <w:numId w:val="6"/>
        </w:numPr>
        <w:tabs>
          <w:tab w:val="left" w:pos="1088"/>
        </w:tabs>
        <w:spacing w:before="228"/>
        <w:ind w:hanging="489"/>
        <w:rPr>
          <w:noProof/>
          <w:lang w:val="tr-TR"/>
        </w:rPr>
      </w:pPr>
      <w:bookmarkStart w:id="0" w:name="_TOC_250004"/>
      <w:r w:rsidRPr="00A27EED">
        <w:rPr>
          <w:noProof/>
          <w:lang w:val="tr-TR"/>
        </w:rPr>
        <w:t xml:space="preserve">EEM </w:t>
      </w:r>
      <w:r w:rsidR="00F46D17" w:rsidRPr="00A27EED">
        <w:rPr>
          <w:noProof/>
          <w:lang w:val="tr-TR"/>
        </w:rPr>
        <w:t>Tasarım</w:t>
      </w:r>
      <w:r w:rsidRPr="00A27EED">
        <w:rPr>
          <w:noProof/>
          <w:lang w:val="tr-TR"/>
        </w:rPr>
        <w:t>ı</w:t>
      </w:r>
      <w:r w:rsidR="00F46D17" w:rsidRPr="00A27EED">
        <w:rPr>
          <w:noProof/>
          <w:spacing w:val="-5"/>
          <w:lang w:val="tr-TR"/>
        </w:rPr>
        <w:t xml:space="preserve"> </w:t>
      </w:r>
      <w:bookmarkEnd w:id="0"/>
      <w:r w:rsidR="00F46D17" w:rsidRPr="00A27EED">
        <w:rPr>
          <w:noProof/>
          <w:lang w:val="tr-TR"/>
        </w:rPr>
        <w:t>Süreci</w:t>
      </w:r>
    </w:p>
    <w:p w14:paraId="660089BD" w14:textId="77777777" w:rsidR="003077EA" w:rsidRPr="00A27EED" w:rsidRDefault="003077EA">
      <w:pPr>
        <w:pStyle w:val="GvdeMetni"/>
        <w:spacing w:before="7"/>
        <w:rPr>
          <w:b/>
          <w:noProof/>
          <w:sz w:val="23"/>
          <w:lang w:val="tr-TR"/>
        </w:rPr>
      </w:pPr>
    </w:p>
    <w:p w14:paraId="3DB0FA44" w14:textId="77777777" w:rsidR="003077EA" w:rsidRPr="00A27EED" w:rsidRDefault="00F46D17">
      <w:pPr>
        <w:pStyle w:val="ListeParagraf"/>
        <w:numPr>
          <w:ilvl w:val="0"/>
          <w:numId w:val="5"/>
        </w:numPr>
        <w:tabs>
          <w:tab w:val="left" w:pos="1231"/>
        </w:tabs>
        <w:spacing w:before="1"/>
        <w:ind w:right="153" w:hanging="424"/>
        <w:rPr>
          <w:noProof/>
          <w:sz w:val="20"/>
          <w:lang w:val="tr-TR"/>
        </w:rPr>
      </w:pPr>
      <w:r w:rsidRPr="00A27EED">
        <w:rPr>
          <w:noProof/>
          <w:sz w:val="20"/>
          <w:lang w:val="tr-TR"/>
        </w:rPr>
        <w:t>Öğrenciler</w:t>
      </w:r>
      <w:r w:rsidR="007975AF" w:rsidRPr="00A27EED">
        <w:rPr>
          <w:noProof/>
          <w:sz w:val="20"/>
          <w:lang w:val="tr-TR"/>
        </w:rPr>
        <w:t>,</w:t>
      </w:r>
      <w:r w:rsidRPr="00A27EED">
        <w:rPr>
          <w:noProof/>
          <w:sz w:val="20"/>
          <w:lang w:val="tr-TR"/>
        </w:rPr>
        <w:t xml:space="preserve"> </w:t>
      </w:r>
      <w:r w:rsidR="007975AF" w:rsidRPr="00A27EED">
        <w:rPr>
          <w:noProof/>
          <w:sz w:val="20"/>
          <w:lang w:val="tr-TR"/>
        </w:rPr>
        <w:t>EEM Tasarımı dersini almadan bir önceki dönem içerisinde,</w:t>
      </w:r>
      <w:r w:rsidRPr="00A27EED">
        <w:rPr>
          <w:noProof/>
          <w:sz w:val="20"/>
          <w:lang w:val="tr-TR"/>
        </w:rPr>
        <w:t xml:space="preserve"> bölüm web sayfasında bulunan </w:t>
      </w:r>
      <w:r w:rsidR="007975AF" w:rsidRPr="00A27EED">
        <w:rPr>
          <w:noProof/>
          <w:sz w:val="20"/>
          <w:lang w:val="tr-TR"/>
        </w:rPr>
        <w:t>“</w:t>
      </w:r>
      <w:r w:rsidR="0058466A" w:rsidRPr="00A27EED">
        <w:rPr>
          <w:noProof/>
          <w:sz w:val="20"/>
          <w:lang w:val="tr-TR"/>
        </w:rPr>
        <w:t xml:space="preserve">EEM Tasarımı </w:t>
      </w:r>
      <w:r w:rsidR="007975AF" w:rsidRPr="00A27EED">
        <w:rPr>
          <w:noProof/>
          <w:sz w:val="20"/>
          <w:lang w:val="tr-TR"/>
        </w:rPr>
        <w:t xml:space="preserve">Konu </w:t>
      </w:r>
      <w:r w:rsidR="00BA5DCC" w:rsidRPr="00A27EED">
        <w:rPr>
          <w:noProof/>
          <w:sz w:val="20"/>
          <w:lang w:val="tr-TR"/>
        </w:rPr>
        <w:t>ve Danışman Belirleme F</w:t>
      </w:r>
      <w:r w:rsidR="007975AF" w:rsidRPr="00A27EED">
        <w:rPr>
          <w:noProof/>
          <w:sz w:val="20"/>
          <w:lang w:val="tr-TR"/>
        </w:rPr>
        <w:t>ormu</w:t>
      </w:r>
      <w:r w:rsidR="006157C1" w:rsidRPr="00A27EED">
        <w:rPr>
          <w:noProof/>
          <w:sz w:val="20"/>
          <w:lang w:val="tr-TR"/>
        </w:rPr>
        <w:t>nu” kullanarak</w:t>
      </w:r>
      <w:r w:rsidR="007975AF" w:rsidRPr="00A27EED">
        <w:rPr>
          <w:noProof/>
          <w:sz w:val="20"/>
          <w:lang w:val="tr-TR"/>
        </w:rPr>
        <w:t xml:space="preserve"> </w:t>
      </w:r>
      <w:r w:rsidR="006157C1" w:rsidRPr="00A27EED">
        <w:rPr>
          <w:noProof/>
          <w:sz w:val="20"/>
          <w:lang w:val="tr-TR"/>
        </w:rPr>
        <w:t xml:space="preserve">çalışmak istediği </w:t>
      </w:r>
      <w:r w:rsidR="00BA5DCC" w:rsidRPr="00A27EED">
        <w:rPr>
          <w:noProof/>
          <w:sz w:val="20"/>
          <w:lang w:val="tr-TR"/>
        </w:rPr>
        <w:t>d</w:t>
      </w:r>
      <w:r w:rsidR="007975AF" w:rsidRPr="00A27EED">
        <w:rPr>
          <w:noProof/>
          <w:sz w:val="20"/>
          <w:lang w:val="tr-TR"/>
        </w:rPr>
        <w:t>anışman</w:t>
      </w:r>
      <w:r w:rsidR="006157C1" w:rsidRPr="00A27EED">
        <w:rPr>
          <w:noProof/>
          <w:sz w:val="20"/>
          <w:lang w:val="tr-TR"/>
        </w:rPr>
        <w:t xml:space="preserve"> ile birlikte</w:t>
      </w:r>
      <w:r w:rsidR="007975AF" w:rsidRPr="00A27EED">
        <w:rPr>
          <w:noProof/>
          <w:sz w:val="20"/>
          <w:lang w:val="tr-TR"/>
        </w:rPr>
        <w:t xml:space="preserve"> </w:t>
      </w:r>
      <w:r w:rsidR="006157C1" w:rsidRPr="00A27EED">
        <w:rPr>
          <w:noProof/>
          <w:sz w:val="20"/>
          <w:lang w:val="tr-TR"/>
        </w:rPr>
        <w:t xml:space="preserve">konu </w:t>
      </w:r>
      <w:r w:rsidR="007975AF" w:rsidRPr="00A27EED">
        <w:rPr>
          <w:noProof/>
          <w:sz w:val="20"/>
          <w:lang w:val="tr-TR"/>
        </w:rPr>
        <w:t>belirlenmesini talep ede</w:t>
      </w:r>
      <w:r w:rsidR="00BA5DCC" w:rsidRPr="00A27EED">
        <w:rPr>
          <w:noProof/>
          <w:sz w:val="20"/>
          <w:lang w:val="tr-TR"/>
        </w:rPr>
        <w:t>rler.</w:t>
      </w:r>
    </w:p>
    <w:p w14:paraId="497DDE0A" w14:textId="77777777" w:rsidR="003077EA" w:rsidRPr="00A27EED" w:rsidRDefault="00BA5DCC">
      <w:pPr>
        <w:pStyle w:val="ListeParagraf"/>
        <w:numPr>
          <w:ilvl w:val="0"/>
          <w:numId w:val="5"/>
        </w:numPr>
        <w:tabs>
          <w:tab w:val="left" w:pos="1230"/>
          <w:tab w:val="left" w:pos="1231"/>
        </w:tabs>
        <w:spacing w:before="119"/>
        <w:ind w:hanging="424"/>
        <w:rPr>
          <w:noProof/>
          <w:sz w:val="20"/>
          <w:lang w:val="tr-TR"/>
        </w:rPr>
      </w:pPr>
      <w:r w:rsidRPr="00A27EED">
        <w:rPr>
          <w:noProof/>
          <w:sz w:val="20"/>
          <w:lang w:val="tr-TR"/>
        </w:rPr>
        <w:t xml:space="preserve">Uygun görülen başvurular </w:t>
      </w:r>
      <w:r w:rsidR="00CF42A2" w:rsidRPr="00A27EED">
        <w:rPr>
          <w:noProof/>
          <w:sz w:val="20"/>
          <w:lang w:val="tr-TR"/>
        </w:rPr>
        <w:t>“Bitirme ve Tasarım K</w:t>
      </w:r>
      <w:r w:rsidRPr="00A27EED">
        <w:rPr>
          <w:noProof/>
          <w:sz w:val="20"/>
          <w:lang w:val="tr-TR"/>
        </w:rPr>
        <w:t>omisyonu</w:t>
      </w:r>
      <w:r w:rsidR="00CF42A2" w:rsidRPr="00A27EED">
        <w:rPr>
          <w:noProof/>
          <w:sz w:val="20"/>
          <w:lang w:val="tr-TR"/>
        </w:rPr>
        <w:t>”</w:t>
      </w:r>
      <w:r w:rsidRPr="00A27EED">
        <w:rPr>
          <w:noProof/>
          <w:sz w:val="20"/>
          <w:lang w:val="tr-TR"/>
        </w:rPr>
        <w:t xml:space="preserve"> tarafından </w:t>
      </w:r>
      <w:r w:rsidR="00CF42A2" w:rsidRPr="00A27EED">
        <w:rPr>
          <w:noProof/>
          <w:sz w:val="20"/>
          <w:lang w:val="tr-TR"/>
        </w:rPr>
        <w:t>onaylanır</w:t>
      </w:r>
      <w:r w:rsidRPr="00A27EED">
        <w:rPr>
          <w:noProof/>
          <w:sz w:val="20"/>
          <w:lang w:val="tr-TR"/>
        </w:rPr>
        <w:t>.</w:t>
      </w:r>
    </w:p>
    <w:p w14:paraId="7CBC0F94" w14:textId="77777777" w:rsidR="003077EA" w:rsidRPr="00A27EED" w:rsidRDefault="00F46D17">
      <w:pPr>
        <w:pStyle w:val="ListeParagraf"/>
        <w:numPr>
          <w:ilvl w:val="0"/>
          <w:numId w:val="5"/>
        </w:numPr>
        <w:tabs>
          <w:tab w:val="left" w:pos="1231"/>
        </w:tabs>
        <w:ind w:right="152" w:hanging="424"/>
        <w:rPr>
          <w:noProof/>
          <w:sz w:val="20"/>
          <w:lang w:val="tr-TR"/>
        </w:rPr>
      </w:pPr>
      <w:r w:rsidRPr="00A27EED">
        <w:rPr>
          <w:noProof/>
          <w:sz w:val="20"/>
          <w:lang w:val="tr-TR"/>
        </w:rPr>
        <w:t>Danışmanı</w:t>
      </w:r>
      <w:r w:rsidR="00CF42A2" w:rsidRPr="00A27EED">
        <w:rPr>
          <w:noProof/>
          <w:sz w:val="20"/>
          <w:lang w:val="tr-TR"/>
        </w:rPr>
        <w:t xml:space="preserve"> ve konusu</w:t>
      </w:r>
      <w:r w:rsidRPr="00A27EED">
        <w:rPr>
          <w:noProof/>
          <w:sz w:val="20"/>
          <w:lang w:val="tr-TR"/>
        </w:rPr>
        <w:t xml:space="preserve"> bel</w:t>
      </w:r>
      <w:r w:rsidR="00CF42A2" w:rsidRPr="00A27EED">
        <w:rPr>
          <w:noProof/>
          <w:sz w:val="20"/>
          <w:lang w:val="tr-TR"/>
        </w:rPr>
        <w:t>irlenen</w:t>
      </w:r>
      <w:r w:rsidRPr="00A27EED">
        <w:rPr>
          <w:noProof/>
          <w:sz w:val="20"/>
          <w:lang w:val="tr-TR"/>
        </w:rPr>
        <w:t xml:space="preserve"> öğrenciler</w:t>
      </w:r>
      <w:r w:rsidR="00CF42A2" w:rsidRPr="00A27EED">
        <w:rPr>
          <w:noProof/>
          <w:sz w:val="20"/>
          <w:lang w:val="tr-TR"/>
        </w:rPr>
        <w:t>den isteyenler,</w:t>
      </w:r>
      <w:r w:rsidRPr="00A27EED">
        <w:rPr>
          <w:noProof/>
          <w:sz w:val="20"/>
          <w:lang w:val="tr-TR"/>
        </w:rPr>
        <w:t xml:space="preserve"> d</w:t>
      </w:r>
      <w:r w:rsidR="00CF42A2" w:rsidRPr="00A27EED">
        <w:rPr>
          <w:noProof/>
          <w:sz w:val="20"/>
          <w:lang w:val="tr-TR"/>
        </w:rPr>
        <w:t>anışmanları ile iletişim kurara</w:t>
      </w:r>
      <w:r w:rsidRPr="00A27EED">
        <w:rPr>
          <w:noProof/>
          <w:sz w:val="20"/>
          <w:lang w:val="tr-TR"/>
        </w:rPr>
        <w:t>k</w:t>
      </w:r>
      <w:r w:rsidR="00CF42A2" w:rsidRPr="00A27EED">
        <w:rPr>
          <w:noProof/>
          <w:sz w:val="20"/>
          <w:lang w:val="tr-TR"/>
        </w:rPr>
        <w:t>,</w:t>
      </w:r>
      <w:r w:rsidRPr="00A27EED">
        <w:rPr>
          <w:noProof/>
          <w:sz w:val="20"/>
          <w:lang w:val="tr-TR"/>
        </w:rPr>
        <w:t xml:space="preserve"> </w:t>
      </w:r>
      <w:r w:rsidR="00CF42A2" w:rsidRPr="00A27EED">
        <w:rPr>
          <w:noProof/>
          <w:sz w:val="20"/>
          <w:lang w:val="tr-TR"/>
        </w:rPr>
        <w:t>projelerine de</w:t>
      </w:r>
      <w:r w:rsidRPr="00A27EED">
        <w:rPr>
          <w:noProof/>
          <w:sz w:val="20"/>
          <w:lang w:val="tr-TR"/>
        </w:rPr>
        <w:t>stek bulmak için TÜBİTAK vb kuruluşlara destek alma başvurusu için çalışmalarını</w:t>
      </w:r>
      <w:r w:rsidRPr="00A27EED">
        <w:rPr>
          <w:noProof/>
          <w:spacing w:val="-5"/>
          <w:sz w:val="20"/>
          <w:lang w:val="tr-TR"/>
        </w:rPr>
        <w:t xml:space="preserve"> </w:t>
      </w:r>
      <w:r w:rsidRPr="00A27EED">
        <w:rPr>
          <w:noProof/>
          <w:sz w:val="20"/>
          <w:lang w:val="tr-TR"/>
        </w:rPr>
        <w:t>sürdürürler.</w:t>
      </w:r>
    </w:p>
    <w:p w14:paraId="55AE9AD3" w14:textId="77777777" w:rsidR="00CF42A2" w:rsidRPr="00A27EED" w:rsidRDefault="00CF42A2" w:rsidP="00CF42A2">
      <w:pPr>
        <w:pStyle w:val="ListeParagraf"/>
        <w:numPr>
          <w:ilvl w:val="0"/>
          <w:numId w:val="5"/>
        </w:numPr>
        <w:tabs>
          <w:tab w:val="left" w:pos="1230"/>
          <w:tab w:val="left" w:pos="1231"/>
        </w:tabs>
        <w:spacing w:before="119"/>
        <w:ind w:hanging="424"/>
        <w:rPr>
          <w:noProof/>
          <w:sz w:val="20"/>
          <w:lang w:val="tr-TR"/>
        </w:rPr>
      </w:pPr>
      <w:r w:rsidRPr="00A27EED">
        <w:rPr>
          <w:noProof/>
          <w:sz w:val="20"/>
          <w:lang w:val="tr-TR"/>
        </w:rPr>
        <w:t>Bir önceki dönemde d</w:t>
      </w:r>
      <w:r w:rsidR="00F46D17" w:rsidRPr="00A27EED">
        <w:rPr>
          <w:noProof/>
          <w:sz w:val="20"/>
          <w:lang w:val="tr-TR"/>
        </w:rPr>
        <w:t>anışman</w:t>
      </w:r>
      <w:r w:rsidRPr="00A27EED">
        <w:rPr>
          <w:noProof/>
          <w:sz w:val="20"/>
          <w:lang w:val="tr-TR"/>
        </w:rPr>
        <w:t xml:space="preserve"> ve konusu belirlenmemiş</w:t>
      </w:r>
      <w:r w:rsidR="00F46D17" w:rsidRPr="00A27EED">
        <w:rPr>
          <w:noProof/>
          <w:sz w:val="20"/>
          <w:lang w:val="tr-TR"/>
        </w:rPr>
        <w:t xml:space="preserve"> öğrenciler </w:t>
      </w:r>
      <w:r w:rsidRPr="00A27EED">
        <w:rPr>
          <w:noProof/>
          <w:sz w:val="20"/>
          <w:lang w:val="tr-TR"/>
        </w:rPr>
        <w:t>bulundukları dönemin 2. Haftası sonuna kadar bölüm web sayfasında bulunan “</w:t>
      </w:r>
      <w:r w:rsidR="0058466A" w:rsidRPr="00A27EED">
        <w:rPr>
          <w:noProof/>
          <w:sz w:val="20"/>
          <w:lang w:val="tr-TR"/>
        </w:rPr>
        <w:t xml:space="preserve">EEM Tasarımı </w:t>
      </w:r>
      <w:r w:rsidRPr="00A27EED">
        <w:rPr>
          <w:noProof/>
          <w:sz w:val="20"/>
          <w:lang w:val="tr-TR"/>
        </w:rPr>
        <w:t>Konu ve Danışman Belirleme Formu” ile konu ve danışman belirlenmesini talep ederler. Uygun görülen başvurular “Bitirme ve Tasarım Komisyonu” tarafından onaylanır.</w:t>
      </w:r>
    </w:p>
    <w:p w14:paraId="26766672" w14:textId="77777777" w:rsidR="003077EA" w:rsidRPr="00A27EED" w:rsidRDefault="00CF42A2" w:rsidP="00666D78">
      <w:pPr>
        <w:pStyle w:val="ListeParagraf"/>
        <w:numPr>
          <w:ilvl w:val="0"/>
          <w:numId w:val="5"/>
        </w:numPr>
        <w:tabs>
          <w:tab w:val="left" w:pos="1231"/>
        </w:tabs>
        <w:ind w:right="152"/>
        <w:rPr>
          <w:noProof/>
          <w:sz w:val="20"/>
          <w:lang w:val="tr-TR"/>
        </w:rPr>
      </w:pPr>
      <w:r w:rsidRPr="00A27EED">
        <w:rPr>
          <w:noProof/>
          <w:sz w:val="20"/>
          <w:lang w:val="tr-TR"/>
        </w:rPr>
        <w:t xml:space="preserve">Her dönem </w:t>
      </w:r>
      <w:r w:rsidR="00CE6F89" w:rsidRPr="00A27EED">
        <w:rPr>
          <w:noProof/>
          <w:sz w:val="20"/>
          <w:lang w:val="tr-TR"/>
        </w:rPr>
        <w:t>3. Haftanın başında</w:t>
      </w:r>
      <w:r w:rsidR="00F46D17" w:rsidRPr="00A27EED">
        <w:rPr>
          <w:noProof/>
          <w:sz w:val="20"/>
          <w:lang w:val="tr-TR"/>
        </w:rPr>
        <w:t xml:space="preserve"> </w:t>
      </w:r>
      <w:r w:rsidR="00666D78" w:rsidRPr="00A27EED">
        <w:rPr>
          <w:noProof/>
          <w:sz w:val="20"/>
          <w:lang w:val="tr-TR"/>
        </w:rPr>
        <w:t>“EEM Tasarımı” dersini alan öğrencilerin konu ve danışman listeleri bölüm web sayfası ve ilan panosunda ilan edilir.</w:t>
      </w:r>
      <w:r w:rsidR="00F46D17" w:rsidRPr="00A27EED">
        <w:rPr>
          <w:noProof/>
          <w:spacing w:val="-35"/>
          <w:sz w:val="20"/>
          <w:lang w:val="tr-TR"/>
        </w:rPr>
        <w:t xml:space="preserve"> </w:t>
      </w:r>
    </w:p>
    <w:p w14:paraId="2744FC6E" w14:textId="27B8EDBA" w:rsidR="003077EA" w:rsidRDefault="00115421">
      <w:pPr>
        <w:pStyle w:val="ListeParagraf"/>
        <w:numPr>
          <w:ilvl w:val="0"/>
          <w:numId w:val="5"/>
        </w:numPr>
        <w:tabs>
          <w:tab w:val="left" w:pos="1231"/>
        </w:tabs>
        <w:ind w:right="151" w:hanging="424"/>
        <w:rPr>
          <w:noProof/>
          <w:sz w:val="20"/>
          <w:lang w:val="tr-TR"/>
        </w:rPr>
      </w:pPr>
      <w:r w:rsidRPr="00A27EED">
        <w:rPr>
          <w:i/>
          <w:sz w:val="20"/>
          <w:lang w:val="tr-TR"/>
        </w:rPr>
        <w:t>“</w:t>
      </w:r>
      <w:r w:rsidRPr="00A27EED">
        <w:rPr>
          <w:sz w:val="20"/>
          <w:lang w:val="tr-TR"/>
        </w:rPr>
        <w:t>EEM Tasarımı</w:t>
      </w:r>
      <w:r w:rsidRPr="00A27EED">
        <w:rPr>
          <w:i/>
          <w:sz w:val="20"/>
          <w:lang w:val="tr-TR"/>
        </w:rPr>
        <w:t>”</w:t>
      </w:r>
      <w:r w:rsidRPr="00A27EED">
        <w:rPr>
          <w:sz w:val="20"/>
          <w:lang w:val="tr-TR"/>
        </w:rPr>
        <w:t xml:space="preserve"> dersinin projeleri bireysel olarak </w:t>
      </w:r>
      <w:r w:rsidR="007D0FC0">
        <w:rPr>
          <w:sz w:val="20"/>
          <w:lang w:val="tr-TR"/>
        </w:rPr>
        <w:t>ya</w:t>
      </w:r>
      <w:r w:rsidR="007D0FC0" w:rsidRPr="00A27EED">
        <w:rPr>
          <w:sz w:val="20"/>
          <w:lang w:val="tr-TR"/>
        </w:rPr>
        <w:t>da</w:t>
      </w:r>
      <w:r w:rsidRPr="00A27EED">
        <w:rPr>
          <w:sz w:val="20"/>
          <w:lang w:val="tr-TR"/>
        </w:rPr>
        <w:t xml:space="preserve"> en fazla 4 kişilik gruplar halinde alınabilir. </w:t>
      </w:r>
      <w:r w:rsidR="00783C8E" w:rsidRPr="00A27EED">
        <w:rPr>
          <w:sz w:val="20"/>
          <w:lang w:val="tr-TR"/>
        </w:rPr>
        <w:t>Öğrenciler her hafta düzenli olarak danışmanları ile görüşürler.</w:t>
      </w:r>
    </w:p>
    <w:p w14:paraId="7C84BA34" w14:textId="2F2BACF9" w:rsidR="00043ECA" w:rsidRPr="007706C2" w:rsidRDefault="00043ECA">
      <w:pPr>
        <w:pStyle w:val="ListeParagraf"/>
        <w:numPr>
          <w:ilvl w:val="0"/>
          <w:numId w:val="5"/>
        </w:numPr>
        <w:tabs>
          <w:tab w:val="left" w:pos="1231"/>
        </w:tabs>
        <w:ind w:right="151" w:hanging="424"/>
        <w:rPr>
          <w:noProof/>
          <w:sz w:val="20"/>
          <w:lang w:val="tr-TR"/>
        </w:rPr>
      </w:pPr>
      <w:r w:rsidRPr="00A27EED">
        <w:rPr>
          <w:noProof/>
          <w:sz w:val="20"/>
          <w:lang w:val="tr-TR"/>
        </w:rPr>
        <w:t>Öğrenciler EEM Tasarımı dersi kapsamında yaptıkları projelerini anlatan</w:t>
      </w:r>
      <w:r>
        <w:rPr>
          <w:noProof/>
          <w:sz w:val="20"/>
          <w:lang w:val="tr-TR"/>
        </w:rPr>
        <w:t xml:space="preserve"> ara raporlarını danışmanlarına teslim ederler. </w:t>
      </w:r>
      <w:r w:rsidRPr="0012343F">
        <w:rPr>
          <w:noProof/>
          <w:sz w:val="20"/>
          <w:lang w:val="tr-TR"/>
        </w:rPr>
        <w:t>Proje ekibi, proje çalışmalarıyla ilgili dönem içinde danışmana bir ara rapor sunar.</w:t>
      </w:r>
      <w:r>
        <w:rPr>
          <w:noProof/>
          <w:sz w:val="20"/>
          <w:lang w:val="tr-TR"/>
        </w:rPr>
        <w:t xml:space="preserve"> </w:t>
      </w:r>
      <w:r w:rsidRPr="0012343F">
        <w:rPr>
          <w:noProof/>
          <w:sz w:val="20"/>
          <w:lang w:val="tr-TR"/>
        </w:rPr>
        <w:t>Danışman ara raporu inceler ve gerekli durumlarda ara raporun düzeltilmesini talep edebilir.</w:t>
      </w:r>
      <w:r>
        <w:rPr>
          <w:noProof/>
          <w:sz w:val="20"/>
          <w:lang w:val="tr-TR"/>
        </w:rPr>
        <w:t xml:space="preserve"> </w:t>
      </w:r>
      <w:r w:rsidRPr="0012343F">
        <w:rPr>
          <w:b/>
          <w:bCs/>
          <w:noProof/>
          <w:sz w:val="20"/>
          <w:lang w:val="tr-TR"/>
        </w:rPr>
        <w:t>Ara rapor teslim etmeyen proje ekibi Mühendislik Tasarımı ve Bitirme Çalışması derslerinden başarısız sayılır.</w:t>
      </w:r>
      <w:r w:rsidRPr="0012343F">
        <w:t xml:space="preserve"> </w:t>
      </w:r>
      <w:r w:rsidRPr="0012343F">
        <w:rPr>
          <w:b/>
          <w:bCs/>
          <w:noProof/>
          <w:sz w:val="20"/>
          <w:lang w:val="tr-TR"/>
        </w:rPr>
        <w:t xml:space="preserve">Ara rapor dönemin </w:t>
      </w:r>
      <w:r>
        <w:rPr>
          <w:b/>
          <w:bCs/>
          <w:noProof/>
          <w:sz w:val="20"/>
          <w:lang w:val="tr-TR"/>
        </w:rPr>
        <w:t>9. Haftasına kadar</w:t>
      </w:r>
      <w:r w:rsidRPr="0012343F">
        <w:rPr>
          <w:b/>
          <w:bCs/>
          <w:noProof/>
          <w:sz w:val="20"/>
          <w:lang w:val="tr-TR"/>
        </w:rPr>
        <w:t xml:space="preserve"> teslim edilir</w:t>
      </w:r>
      <w:r>
        <w:rPr>
          <w:b/>
          <w:bCs/>
          <w:noProof/>
          <w:sz w:val="20"/>
          <w:lang w:val="tr-TR"/>
        </w:rPr>
        <w:t>.</w:t>
      </w:r>
    </w:p>
    <w:p w14:paraId="1C94D9B6" w14:textId="77777777" w:rsidR="003077EA" w:rsidRPr="00A27EED" w:rsidRDefault="00115421">
      <w:pPr>
        <w:pStyle w:val="ListeParagraf"/>
        <w:numPr>
          <w:ilvl w:val="0"/>
          <w:numId w:val="5"/>
        </w:numPr>
        <w:tabs>
          <w:tab w:val="left" w:pos="1231"/>
        </w:tabs>
        <w:ind w:right="152"/>
        <w:rPr>
          <w:noProof/>
          <w:sz w:val="20"/>
          <w:lang w:val="tr-TR"/>
        </w:rPr>
      </w:pPr>
      <w:r w:rsidRPr="00A27EED">
        <w:rPr>
          <w:i/>
          <w:sz w:val="20"/>
          <w:lang w:val="tr-TR"/>
        </w:rPr>
        <w:t>“</w:t>
      </w:r>
      <w:r w:rsidRPr="00A27EED">
        <w:rPr>
          <w:sz w:val="20"/>
          <w:lang w:val="tr-TR"/>
        </w:rPr>
        <w:t>EEM Tasarımı</w:t>
      </w:r>
      <w:r w:rsidRPr="00A27EED">
        <w:rPr>
          <w:i/>
          <w:sz w:val="20"/>
          <w:lang w:val="tr-TR"/>
        </w:rPr>
        <w:t>”</w:t>
      </w:r>
      <w:r w:rsidRPr="00A27EED">
        <w:rPr>
          <w:sz w:val="20"/>
          <w:lang w:val="tr-TR"/>
        </w:rPr>
        <w:t xml:space="preserve"> dersi </w:t>
      </w:r>
      <w:r w:rsidR="00F46D17" w:rsidRPr="00A27EED">
        <w:rPr>
          <w:noProof/>
          <w:sz w:val="20"/>
          <w:lang w:val="tr-TR"/>
        </w:rPr>
        <w:t>ka</w:t>
      </w:r>
      <w:r w:rsidRPr="00A27EED">
        <w:rPr>
          <w:noProof/>
          <w:sz w:val="20"/>
          <w:lang w:val="tr-TR"/>
        </w:rPr>
        <w:t>psamında yaptırılacak projeler m</w:t>
      </w:r>
      <w:r w:rsidR="00F46D17" w:rsidRPr="00A27EED">
        <w:rPr>
          <w:noProof/>
          <w:sz w:val="20"/>
          <w:lang w:val="tr-TR"/>
        </w:rPr>
        <w:t>ühendislik eğitiminde hedeflenen program çıktılarını da dikkate alarak bir konuya açıklık getiren, bir problemi çözen veya bir uygulamayı ele alan pratik ve uygulama gerektiren türden olmak zorundadır. Bu projeler tek başına bir sistem tasarlama ve kurma şeklinde olabileceği gibi uygulamadaki büyük bir projenin parçası şeklinde de olabilirler.</w:t>
      </w:r>
    </w:p>
    <w:p w14:paraId="1570D51D" w14:textId="77777777" w:rsidR="003077EA" w:rsidRPr="00A27EED" w:rsidRDefault="00115421">
      <w:pPr>
        <w:pStyle w:val="ListeParagraf"/>
        <w:numPr>
          <w:ilvl w:val="0"/>
          <w:numId w:val="5"/>
        </w:numPr>
        <w:tabs>
          <w:tab w:val="left" w:pos="1231"/>
        </w:tabs>
        <w:spacing w:before="119"/>
        <w:ind w:right="152"/>
        <w:rPr>
          <w:noProof/>
          <w:sz w:val="20"/>
          <w:lang w:val="tr-TR"/>
        </w:rPr>
      </w:pPr>
      <w:r w:rsidRPr="00AF0BA7">
        <w:rPr>
          <w:noProof/>
          <w:sz w:val="20"/>
          <w:lang w:val="tr-TR"/>
        </w:rPr>
        <w:t>EEM Tasarımı</w:t>
      </w:r>
      <w:r w:rsidR="00F46D17" w:rsidRPr="00AF0BA7">
        <w:rPr>
          <w:noProof/>
          <w:sz w:val="20"/>
          <w:lang w:val="tr-TR"/>
        </w:rPr>
        <w:t xml:space="preserve"> </w:t>
      </w:r>
      <w:r w:rsidR="00F46D17" w:rsidRPr="00A27EED">
        <w:rPr>
          <w:noProof/>
          <w:sz w:val="20"/>
          <w:lang w:val="tr-TR"/>
        </w:rPr>
        <w:t xml:space="preserve">dersinde verilen projeler bir sonraki dönemde aynı öğrenciler tarafından alınacak olan </w:t>
      </w:r>
      <w:r w:rsidR="00F46D17" w:rsidRPr="00AF0BA7">
        <w:rPr>
          <w:noProof/>
          <w:sz w:val="20"/>
          <w:lang w:val="tr-TR"/>
        </w:rPr>
        <w:t xml:space="preserve">Bitirme </w:t>
      </w:r>
      <w:r w:rsidRPr="00AF0BA7">
        <w:rPr>
          <w:noProof/>
          <w:sz w:val="20"/>
          <w:lang w:val="tr-TR"/>
        </w:rPr>
        <w:t>Çalışması</w:t>
      </w:r>
      <w:r w:rsidR="00F46D17" w:rsidRPr="00AF0BA7">
        <w:rPr>
          <w:noProof/>
          <w:sz w:val="20"/>
          <w:lang w:val="tr-TR"/>
        </w:rPr>
        <w:t xml:space="preserve"> </w:t>
      </w:r>
      <w:r w:rsidR="00F46D17" w:rsidRPr="00A27EED">
        <w:rPr>
          <w:noProof/>
          <w:sz w:val="20"/>
          <w:lang w:val="tr-TR"/>
        </w:rPr>
        <w:t xml:space="preserve">dersi de göz önünde bulundurularak hazırlanır. </w:t>
      </w:r>
      <w:r w:rsidR="00332240">
        <w:rPr>
          <w:noProof/>
          <w:sz w:val="20"/>
          <w:lang w:val="tr-TR"/>
        </w:rPr>
        <w:t xml:space="preserve">EEM </w:t>
      </w:r>
      <w:r w:rsidR="00F46D17" w:rsidRPr="00A27EED">
        <w:rPr>
          <w:noProof/>
          <w:sz w:val="20"/>
          <w:lang w:val="tr-TR"/>
        </w:rPr>
        <w:t>Tasarım</w:t>
      </w:r>
      <w:r w:rsidR="00332240">
        <w:rPr>
          <w:noProof/>
          <w:sz w:val="20"/>
          <w:lang w:val="tr-TR"/>
        </w:rPr>
        <w:t xml:space="preserve">ı </w:t>
      </w:r>
      <w:r w:rsidR="00F46D17" w:rsidRPr="00A27EED">
        <w:rPr>
          <w:noProof/>
          <w:sz w:val="20"/>
          <w:lang w:val="tr-TR"/>
        </w:rPr>
        <w:t>dersinde yap</w:t>
      </w:r>
      <w:r w:rsidR="00332240">
        <w:rPr>
          <w:noProof/>
          <w:sz w:val="20"/>
          <w:lang w:val="tr-TR"/>
        </w:rPr>
        <w:t xml:space="preserve">ılan çalışmalar Bitirme </w:t>
      </w:r>
      <w:r w:rsidR="00F46D17" w:rsidRPr="00A27EED">
        <w:rPr>
          <w:noProof/>
          <w:sz w:val="20"/>
          <w:lang w:val="tr-TR"/>
        </w:rPr>
        <w:t>Çalışmasında devam edilerek gerçekleştiril</w:t>
      </w:r>
      <w:r w:rsidR="00AF0BA7">
        <w:rPr>
          <w:noProof/>
          <w:sz w:val="20"/>
          <w:lang w:val="tr-TR"/>
        </w:rPr>
        <w:t xml:space="preserve">ecek çalışmalardır. Bu nedenle </w:t>
      </w:r>
      <w:r w:rsidR="00AF0BA7" w:rsidRPr="00AF0BA7">
        <w:rPr>
          <w:noProof/>
          <w:sz w:val="20"/>
          <w:lang w:val="tr-TR"/>
        </w:rPr>
        <w:t xml:space="preserve">EEM Tasarımı </w:t>
      </w:r>
      <w:r w:rsidR="00F46D17" w:rsidRPr="00A27EED">
        <w:rPr>
          <w:noProof/>
          <w:sz w:val="20"/>
          <w:lang w:val="tr-TR"/>
        </w:rPr>
        <w:t>dersi sonunda tasarım çalışmaları bitmiş, proje gerçekleştirilmeye hazır hale gelmiş</w:t>
      </w:r>
      <w:r w:rsidR="00F46D17" w:rsidRPr="00A27EED">
        <w:rPr>
          <w:noProof/>
          <w:spacing w:val="-8"/>
          <w:sz w:val="20"/>
          <w:lang w:val="tr-TR"/>
        </w:rPr>
        <w:t xml:space="preserve"> </w:t>
      </w:r>
      <w:r w:rsidR="00F46D17" w:rsidRPr="00A27EED">
        <w:rPr>
          <w:noProof/>
          <w:sz w:val="20"/>
          <w:lang w:val="tr-TR"/>
        </w:rPr>
        <w:t>olmalıdır.</w:t>
      </w:r>
    </w:p>
    <w:p w14:paraId="24AC83A4" w14:textId="77777777" w:rsidR="00E64903" w:rsidRPr="00A27EED" w:rsidRDefault="004076F7">
      <w:pPr>
        <w:pStyle w:val="ListeParagraf"/>
        <w:numPr>
          <w:ilvl w:val="0"/>
          <w:numId w:val="5"/>
        </w:numPr>
        <w:tabs>
          <w:tab w:val="left" w:pos="1231"/>
        </w:tabs>
        <w:ind w:right="152"/>
        <w:rPr>
          <w:noProof/>
          <w:sz w:val="20"/>
          <w:lang w:val="tr-TR"/>
        </w:rPr>
      </w:pPr>
      <w:r w:rsidRPr="00A27EED">
        <w:rPr>
          <w:noProof/>
          <w:sz w:val="20"/>
          <w:lang w:val="tr-TR"/>
        </w:rPr>
        <w:t xml:space="preserve">EEM </w:t>
      </w:r>
      <w:r w:rsidR="00F46D17" w:rsidRPr="00A27EED">
        <w:rPr>
          <w:noProof/>
          <w:sz w:val="20"/>
          <w:lang w:val="tr-TR"/>
        </w:rPr>
        <w:t>Tasarım</w:t>
      </w:r>
      <w:r w:rsidR="009A2C87">
        <w:rPr>
          <w:noProof/>
          <w:sz w:val="20"/>
          <w:lang w:val="tr-TR"/>
        </w:rPr>
        <w:t>ı</w:t>
      </w:r>
      <w:r w:rsidRPr="00A27EED">
        <w:rPr>
          <w:noProof/>
          <w:sz w:val="20"/>
          <w:lang w:val="tr-TR"/>
        </w:rPr>
        <w:t xml:space="preserve"> dersinde yapılan</w:t>
      </w:r>
      <w:r w:rsidR="00F46D17" w:rsidRPr="00A27EED">
        <w:rPr>
          <w:noProof/>
          <w:sz w:val="20"/>
          <w:lang w:val="tr-TR"/>
        </w:rPr>
        <w:t xml:space="preserve"> proje konusu ile ilgili çalışmalar </w:t>
      </w:r>
      <w:r w:rsidR="00F46D17" w:rsidRPr="009A2C87">
        <w:rPr>
          <w:b/>
          <w:noProof/>
          <w:sz w:val="20"/>
          <w:lang w:val="tr-TR"/>
        </w:rPr>
        <w:t>Giriş, Teorik Altyapı, Tasarım, Simülasyon ve Sonuçlar</w:t>
      </w:r>
      <w:r w:rsidR="00F46D17" w:rsidRPr="00A27EED">
        <w:rPr>
          <w:noProof/>
          <w:sz w:val="20"/>
          <w:lang w:val="tr-TR"/>
        </w:rPr>
        <w:t xml:space="preserve"> başlıkları altında organize edilmeli ve bu başlıklar  </w:t>
      </w:r>
      <w:r w:rsidRPr="00A27EED">
        <w:rPr>
          <w:noProof/>
          <w:sz w:val="20"/>
          <w:lang w:val="tr-TR"/>
        </w:rPr>
        <w:t>“</w:t>
      </w:r>
      <w:r w:rsidR="00F46D17" w:rsidRPr="005662D5">
        <w:rPr>
          <w:b/>
          <w:noProof/>
          <w:sz w:val="20"/>
          <w:lang w:val="tr-TR"/>
        </w:rPr>
        <w:t>Bitirme</w:t>
      </w:r>
      <w:r w:rsidR="00783C8E" w:rsidRPr="005662D5">
        <w:rPr>
          <w:b/>
          <w:noProof/>
          <w:sz w:val="20"/>
          <w:lang w:val="tr-TR"/>
        </w:rPr>
        <w:t xml:space="preserve"> ve Tasarım</w:t>
      </w:r>
      <w:r w:rsidR="00F46D17" w:rsidRPr="005662D5">
        <w:rPr>
          <w:b/>
          <w:noProof/>
          <w:sz w:val="20"/>
          <w:lang w:val="tr-TR"/>
        </w:rPr>
        <w:t xml:space="preserve">  Yazım K</w:t>
      </w:r>
      <w:r w:rsidRPr="005662D5">
        <w:rPr>
          <w:b/>
          <w:noProof/>
          <w:sz w:val="20"/>
          <w:lang w:val="tr-TR"/>
        </w:rPr>
        <w:t>uralları</w:t>
      </w:r>
      <w:r w:rsidRPr="00A27EED">
        <w:rPr>
          <w:noProof/>
          <w:sz w:val="20"/>
          <w:lang w:val="tr-TR"/>
        </w:rPr>
        <w:t>’</w:t>
      </w:r>
      <w:r w:rsidR="00F46D17" w:rsidRPr="00A27EED">
        <w:rPr>
          <w:noProof/>
          <w:sz w:val="20"/>
          <w:lang w:val="tr-TR"/>
        </w:rPr>
        <w:t>nda</w:t>
      </w:r>
      <w:r w:rsidRPr="00A27EED">
        <w:rPr>
          <w:noProof/>
          <w:sz w:val="20"/>
          <w:lang w:val="tr-TR"/>
        </w:rPr>
        <w:t>”</w:t>
      </w:r>
      <w:r w:rsidR="00F46D17" w:rsidRPr="00A27EED">
        <w:rPr>
          <w:noProof/>
          <w:sz w:val="20"/>
          <w:lang w:val="tr-TR"/>
        </w:rPr>
        <w:t xml:space="preserve"> açıklandığı gibi doldurulmalıdır. </w:t>
      </w:r>
    </w:p>
    <w:p w14:paraId="0942F6B5" w14:textId="77777777" w:rsidR="001B50FC" w:rsidRPr="00A27EED" w:rsidRDefault="001B50FC" w:rsidP="001B50FC">
      <w:pPr>
        <w:pStyle w:val="ListeParagraf"/>
        <w:tabs>
          <w:tab w:val="left" w:pos="1231"/>
        </w:tabs>
        <w:ind w:left="1230" w:right="152" w:firstLine="0"/>
        <w:rPr>
          <w:noProof/>
          <w:sz w:val="20"/>
          <w:lang w:val="tr-TR"/>
        </w:rPr>
      </w:pPr>
      <w:r w:rsidRPr="00A27EED">
        <w:rPr>
          <w:noProof/>
          <w:sz w:val="20"/>
          <w:lang w:val="tr-TR"/>
        </w:rPr>
        <w:t xml:space="preserve">Hazırlanacak </w:t>
      </w:r>
      <w:r w:rsidR="005662D5">
        <w:rPr>
          <w:noProof/>
          <w:sz w:val="20"/>
          <w:lang w:val="tr-TR"/>
        </w:rPr>
        <w:t xml:space="preserve">EEM </w:t>
      </w:r>
      <w:r w:rsidR="0026122A">
        <w:rPr>
          <w:noProof/>
          <w:sz w:val="20"/>
          <w:lang w:val="tr-TR"/>
        </w:rPr>
        <w:t>T</w:t>
      </w:r>
      <w:r w:rsidRPr="00A27EED">
        <w:rPr>
          <w:noProof/>
          <w:sz w:val="20"/>
          <w:lang w:val="tr-TR"/>
        </w:rPr>
        <w:t>asarım</w:t>
      </w:r>
      <w:r w:rsidR="005662D5">
        <w:rPr>
          <w:noProof/>
          <w:sz w:val="20"/>
          <w:lang w:val="tr-TR"/>
        </w:rPr>
        <w:t>ı dersi</w:t>
      </w:r>
      <w:r w:rsidRPr="00A27EED">
        <w:rPr>
          <w:noProof/>
          <w:sz w:val="20"/>
          <w:lang w:val="tr-TR"/>
        </w:rPr>
        <w:t xml:space="preserve"> projeleri;</w:t>
      </w:r>
    </w:p>
    <w:p w14:paraId="68FF4635" w14:textId="77777777" w:rsidR="00E64903" w:rsidRPr="00A27EED" w:rsidRDefault="00E64903" w:rsidP="001B50FC">
      <w:pPr>
        <w:pStyle w:val="ListeParagraf"/>
        <w:numPr>
          <w:ilvl w:val="0"/>
          <w:numId w:val="8"/>
        </w:numPr>
        <w:tabs>
          <w:tab w:val="left" w:pos="1231"/>
        </w:tabs>
        <w:spacing w:before="0"/>
        <w:ind w:left="1587" w:right="153" w:hanging="357"/>
        <w:rPr>
          <w:noProof/>
          <w:sz w:val="20"/>
          <w:lang w:val="tr-TR"/>
        </w:rPr>
      </w:pPr>
      <w:r w:rsidRPr="00A27EED">
        <w:rPr>
          <w:noProof/>
          <w:sz w:val="20"/>
          <w:lang w:val="tr-TR"/>
        </w:rPr>
        <w:t xml:space="preserve">Tasarım </w:t>
      </w:r>
      <w:r w:rsidR="00817533" w:rsidRPr="00A27EED">
        <w:rPr>
          <w:noProof/>
          <w:sz w:val="20"/>
          <w:lang w:val="tr-TR"/>
        </w:rPr>
        <w:t>probleminin kısıtları</w:t>
      </w:r>
      <w:r w:rsidRPr="00A27EED">
        <w:rPr>
          <w:noProof/>
          <w:sz w:val="20"/>
          <w:lang w:val="tr-TR"/>
        </w:rPr>
        <w:t xml:space="preserve"> ve koşullar</w:t>
      </w:r>
      <w:r w:rsidR="00817533" w:rsidRPr="00A27EED">
        <w:rPr>
          <w:noProof/>
          <w:sz w:val="20"/>
          <w:lang w:val="tr-TR"/>
        </w:rPr>
        <w:t>ı</w:t>
      </w:r>
      <w:r w:rsidRPr="00A27EED">
        <w:rPr>
          <w:noProof/>
          <w:sz w:val="20"/>
          <w:lang w:val="tr-TR"/>
        </w:rPr>
        <w:t>,</w:t>
      </w:r>
    </w:p>
    <w:p w14:paraId="243551E5" w14:textId="0DBF585E" w:rsidR="00E64903" w:rsidRDefault="00CD7A4B" w:rsidP="00CD7A4B">
      <w:pPr>
        <w:pStyle w:val="ListeParagraf"/>
        <w:numPr>
          <w:ilvl w:val="0"/>
          <w:numId w:val="8"/>
        </w:numPr>
        <w:tabs>
          <w:tab w:val="left" w:pos="1231"/>
        </w:tabs>
        <w:spacing w:before="0"/>
        <w:ind w:left="1587" w:right="153" w:hanging="357"/>
        <w:rPr>
          <w:noProof/>
          <w:sz w:val="20"/>
          <w:lang w:val="tr-TR"/>
        </w:rPr>
      </w:pPr>
      <w:r w:rsidRPr="00A27EED">
        <w:rPr>
          <w:noProof/>
          <w:sz w:val="20"/>
          <w:lang w:val="tr-TR"/>
        </w:rPr>
        <w:t>Projenin k</w:t>
      </w:r>
      <w:r w:rsidR="00E64903" w:rsidRPr="00A27EED">
        <w:rPr>
          <w:noProof/>
          <w:sz w:val="20"/>
          <w:lang w:val="tr-TR"/>
        </w:rPr>
        <w:t>arşılayabileceği gereksinimler,</w:t>
      </w:r>
    </w:p>
    <w:p w14:paraId="00ADD110" w14:textId="277966CF" w:rsidR="00BF01C7" w:rsidRDefault="00BF01C7" w:rsidP="00CD7A4B">
      <w:pPr>
        <w:pStyle w:val="ListeParagraf"/>
        <w:numPr>
          <w:ilvl w:val="0"/>
          <w:numId w:val="8"/>
        </w:numPr>
        <w:tabs>
          <w:tab w:val="left" w:pos="1231"/>
        </w:tabs>
        <w:spacing w:before="0"/>
        <w:ind w:left="1587" w:right="153" w:hanging="357"/>
        <w:rPr>
          <w:noProof/>
          <w:sz w:val="20"/>
          <w:lang w:val="tr-TR"/>
        </w:rPr>
      </w:pPr>
      <w:r>
        <w:rPr>
          <w:noProof/>
          <w:sz w:val="20"/>
          <w:lang w:val="tr-TR"/>
        </w:rPr>
        <w:t>Projenin özgünlüğü,</w:t>
      </w:r>
    </w:p>
    <w:p w14:paraId="2042D104" w14:textId="70B2AFE1" w:rsidR="00BF01C7" w:rsidRPr="00BF01C7" w:rsidRDefault="00BF01C7" w:rsidP="00BF01C7">
      <w:pPr>
        <w:pStyle w:val="ListeParagraf"/>
        <w:numPr>
          <w:ilvl w:val="0"/>
          <w:numId w:val="8"/>
        </w:numPr>
        <w:tabs>
          <w:tab w:val="left" w:pos="1231"/>
        </w:tabs>
        <w:spacing w:before="0"/>
        <w:ind w:left="1587" w:right="153" w:hanging="357"/>
        <w:rPr>
          <w:noProof/>
          <w:sz w:val="20"/>
          <w:lang w:val="tr-TR"/>
        </w:rPr>
      </w:pPr>
      <w:r>
        <w:rPr>
          <w:noProof/>
          <w:sz w:val="20"/>
          <w:lang w:val="tr-TR"/>
        </w:rPr>
        <w:t>Projenin yaygın etkisi,</w:t>
      </w:r>
    </w:p>
    <w:p w14:paraId="2C939496" w14:textId="77777777" w:rsidR="00CD7A4B" w:rsidRPr="00A27EED" w:rsidRDefault="00CD7A4B" w:rsidP="00CD7A4B">
      <w:pPr>
        <w:pStyle w:val="ListeParagraf"/>
        <w:numPr>
          <w:ilvl w:val="0"/>
          <w:numId w:val="8"/>
        </w:numPr>
        <w:tabs>
          <w:tab w:val="left" w:pos="1231"/>
        </w:tabs>
        <w:spacing w:before="0"/>
        <w:ind w:left="1587" w:right="153" w:hanging="357"/>
        <w:rPr>
          <w:noProof/>
          <w:sz w:val="20"/>
          <w:lang w:val="tr-TR"/>
        </w:rPr>
      </w:pPr>
      <w:r w:rsidRPr="00A27EED">
        <w:rPr>
          <w:noProof/>
          <w:sz w:val="20"/>
          <w:lang w:val="tr-TR"/>
        </w:rPr>
        <w:t>Projenin yürütülmesi sırasında karşılaşılabilecek sorunlar ve çözüm önerileri (Risk yönetimi için B planı)</w:t>
      </w:r>
    </w:p>
    <w:p w14:paraId="34B80287" w14:textId="77777777" w:rsidR="00CD7A4B" w:rsidRPr="00A27EED" w:rsidRDefault="00CD7A4B" w:rsidP="00CD7A4B">
      <w:pPr>
        <w:pStyle w:val="ListeParagraf"/>
        <w:numPr>
          <w:ilvl w:val="0"/>
          <w:numId w:val="8"/>
        </w:numPr>
        <w:tabs>
          <w:tab w:val="left" w:pos="1231"/>
        </w:tabs>
        <w:spacing w:before="0"/>
        <w:ind w:left="1587" w:right="153" w:hanging="357"/>
        <w:rPr>
          <w:noProof/>
          <w:sz w:val="20"/>
          <w:lang w:val="tr-TR"/>
        </w:rPr>
      </w:pPr>
      <w:r w:rsidRPr="00A27EED">
        <w:rPr>
          <w:noProof/>
          <w:sz w:val="20"/>
          <w:lang w:val="tr-TR"/>
        </w:rPr>
        <w:t>Mühendislik hesap ve analizleri,</w:t>
      </w:r>
    </w:p>
    <w:p w14:paraId="1245CC30" w14:textId="77777777" w:rsidR="00E64903" w:rsidRPr="00A27EED" w:rsidRDefault="00CD7A4B" w:rsidP="00CD7A4B">
      <w:pPr>
        <w:pStyle w:val="ListeParagraf"/>
        <w:numPr>
          <w:ilvl w:val="0"/>
          <w:numId w:val="8"/>
        </w:numPr>
        <w:tabs>
          <w:tab w:val="left" w:pos="1231"/>
        </w:tabs>
        <w:spacing w:before="0"/>
        <w:ind w:left="1587" w:right="153" w:hanging="357"/>
        <w:rPr>
          <w:noProof/>
          <w:sz w:val="20"/>
          <w:lang w:val="tr-TR"/>
        </w:rPr>
      </w:pPr>
      <w:r w:rsidRPr="00A27EED">
        <w:rPr>
          <w:noProof/>
          <w:sz w:val="20"/>
          <w:lang w:val="tr-TR"/>
        </w:rPr>
        <w:t>U</w:t>
      </w:r>
      <w:r w:rsidR="00F46D17" w:rsidRPr="00A27EED">
        <w:rPr>
          <w:noProof/>
          <w:sz w:val="20"/>
          <w:lang w:val="tr-TR"/>
        </w:rPr>
        <w:t xml:space="preserve">ygulanacak standartlar, </w:t>
      </w:r>
    </w:p>
    <w:p w14:paraId="1AB70A6F" w14:textId="77777777" w:rsidR="001B50FC" w:rsidRPr="00A27EED" w:rsidRDefault="001B50FC" w:rsidP="00CD7A4B">
      <w:pPr>
        <w:pStyle w:val="ListeParagraf"/>
        <w:numPr>
          <w:ilvl w:val="0"/>
          <w:numId w:val="8"/>
        </w:numPr>
        <w:tabs>
          <w:tab w:val="left" w:pos="1231"/>
        </w:tabs>
        <w:spacing w:before="0"/>
        <w:ind w:left="1587" w:right="153" w:hanging="357"/>
        <w:rPr>
          <w:noProof/>
          <w:sz w:val="20"/>
          <w:lang w:val="tr-TR"/>
        </w:rPr>
      </w:pPr>
      <w:r w:rsidRPr="00A27EED">
        <w:rPr>
          <w:noProof/>
          <w:sz w:val="20"/>
          <w:lang w:val="tr-TR"/>
        </w:rPr>
        <w:t>Gerçekçi kısıtları</w:t>
      </w:r>
    </w:p>
    <w:p w14:paraId="7B17F241" w14:textId="77777777" w:rsidR="00E64903" w:rsidRPr="00A27EED" w:rsidRDefault="00CD7A4B" w:rsidP="001B50FC">
      <w:pPr>
        <w:pStyle w:val="ListeParagraf"/>
        <w:numPr>
          <w:ilvl w:val="1"/>
          <w:numId w:val="8"/>
        </w:numPr>
        <w:tabs>
          <w:tab w:val="left" w:pos="1231"/>
        </w:tabs>
        <w:spacing w:before="0"/>
        <w:ind w:right="153"/>
        <w:rPr>
          <w:noProof/>
          <w:sz w:val="20"/>
          <w:lang w:val="tr-TR"/>
        </w:rPr>
      </w:pPr>
      <w:r w:rsidRPr="00A27EED">
        <w:rPr>
          <w:noProof/>
          <w:sz w:val="20"/>
          <w:lang w:val="tr-TR"/>
        </w:rPr>
        <w:t>E</w:t>
      </w:r>
      <w:r w:rsidR="00F46D17" w:rsidRPr="00A27EED">
        <w:rPr>
          <w:noProof/>
          <w:sz w:val="20"/>
          <w:lang w:val="tr-TR"/>
        </w:rPr>
        <w:t>konomik kısıtlamalar,</w:t>
      </w:r>
    </w:p>
    <w:p w14:paraId="60B58EB7" w14:textId="77777777" w:rsidR="00E64903" w:rsidRPr="00A27EED" w:rsidRDefault="00CD7A4B" w:rsidP="001B50FC">
      <w:pPr>
        <w:pStyle w:val="ListeParagraf"/>
        <w:numPr>
          <w:ilvl w:val="1"/>
          <w:numId w:val="8"/>
        </w:numPr>
        <w:tabs>
          <w:tab w:val="left" w:pos="1231"/>
        </w:tabs>
        <w:spacing w:before="0"/>
        <w:ind w:right="153"/>
        <w:rPr>
          <w:noProof/>
          <w:sz w:val="20"/>
          <w:lang w:val="tr-TR"/>
        </w:rPr>
      </w:pPr>
      <w:r w:rsidRPr="00A27EED">
        <w:rPr>
          <w:noProof/>
          <w:sz w:val="20"/>
          <w:lang w:val="tr-TR"/>
        </w:rPr>
        <w:t>Ç</w:t>
      </w:r>
      <w:r w:rsidR="00F46D17" w:rsidRPr="00A27EED">
        <w:rPr>
          <w:noProof/>
          <w:sz w:val="20"/>
          <w:lang w:val="tr-TR"/>
        </w:rPr>
        <w:t>evre etkisi değerlendirmesi,</w:t>
      </w:r>
    </w:p>
    <w:p w14:paraId="3030D9EC" w14:textId="77777777" w:rsidR="00E64903" w:rsidRPr="00A27EED" w:rsidRDefault="00CD7A4B" w:rsidP="001B50FC">
      <w:pPr>
        <w:pStyle w:val="ListeParagraf"/>
        <w:numPr>
          <w:ilvl w:val="1"/>
          <w:numId w:val="8"/>
        </w:numPr>
        <w:tabs>
          <w:tab w:val="left" w:pos="1231"/>
        </w:tabs>
        <w:spacing w:before="0"/>
        <w:ind w:right="153"/>
        <w:rPr>
          <w:noProof/>
          <w:sz w:val="20"/>
          <w:lang w:val="tr-TR"/>
        </w:rPr>
      </w:pPr>
      <w:r w:rsidRPr="00A27EED">
        <w:rPr>
          <w:noProof/>
          <w:sz w:val="20"/>
          <w:lang w:val="tr-TR"/>
        </w:rPr>
        <w:t>P</w:t>
      </w:r>
      <w:r w:rsidR="00F46D17" w:rsidRPr="00A27EED">
        <w:rPr>
          <w:noProof/>
          <w:sz w:val="20"/>
          <w:lang w:val="tr-TR"/>
        </w:rPr>
        <w:t>rojenin sürdürülebilir ve üretilebilirliği,</w:t>
      </w:r>
    </w:p>
    <w:p w14:paraId="5D250B99" w14:textId="77777777" w:rsidR="00E64903" w:rsidRPr="00A27EED" w:rsidRDefault="00CD7A4B" w:rsidP="001B50FC">
      <w:pPr>
        <w:pStyle w:val="ListeParagraf"/>
        <w:numPr>
          <w:ilvl w:val="1"/>
          <w:numId w:val="8"/>
        </w:numPr>
        <w:tabs>
          <w:tab w:val="left" w:pos="1231"/>
        </w:tabs>
        <w:spacing w:before="0"/>
        <w:ind w:right="153"/>
        <w:rPr>
          <w:noProof/>
          <w:sz w:val="20"/>
          <w:lang w:val="tr-TR"/>
        </w:rPr>
      </w:pPr>
      <w:r w:rsidRPr="00A27EED">
        <w:rPr>
          <w:noProof/>
          <w:sz w:val="20"/>
          <w:lang w:val="tr-TR"/>
        </w:rPr>
        <w:t>E</w:t>
      </w:r>
      <w:r w:rsidR="00F46D17" w:rsidRPr="00A27EED">
        <w:rPr>
          <w:noProof/>
          <w:sz w:val="20"/>
          <w:lang w:val="tr-TR"/>
        </w:rPr>
        <w:t>tik kurallara uygunluğu,</w:t>
      </w:r>
    </w:p>
    <w:p w14:paraId="713AD6C1" w14:textId="77777777" w:rsidR="00AC5276" w:rsidRPr="00A27EED" w:rsidRDefault="00CD7A4B" w:rsidP="001B50FC">
      <w:pPr>
        <w:pStyle w:val="ListeParagraf"/>
        <w:numPr>
          <w:ilvl w:val="1"/>
          <w:numId w:val="8"/>
        </w:numPr>
        <w:tabs>
          <w:tab w:val="left" w:pos="1231"/>
        </w:tabs>
        <w:spacing w:before="0"/>
        <w:ind w:right="153"/>
        <w:rPr>
          <w:noProof/>
          <w:sz w:val="20"/>
          <w:lang w:val="tr-TR"/>
        </w:rPr>
      </w:pPr>
      <w:r w:rsidRPr="00A27EED">
        <w:rPr>
          <w:noProof/>
          <w:sz w:val="20"/>
          <w:lang w:val="tr-TR"/>
        </w:rPr>
        <w:t>S</w:t>
      </w:r>
      <w:r w:rsidR="00F46D17" w:rsidRPr="00A27EED">
        <w:rPr>
          <w:noProof/>
          <w:sz w:val="20"/>
          <w:lang w:val="tr-TR"/>
        </w:rPr>
        <w:t>ağlık,  güvenlik, sosyal ve politik sorunlara yol açıp açmayacağı</w:t>
      </w:r>
    </w:p>
    <w:p w14:paraId="794D92B6" w14:textId="77777777" w:rsidR="001B50FC" w:rsidRPr="00A27EED" w:rsidRDefault="001B50FC" w:rsidP="001B50FC">
      <w:pPr>
        <w:pStyle w:val="ListeParagraf"/>
        <w:numPr>
          <w:ilvl w:val="0"/>
          <w:numId w:val="8"/>
        </w:numPr>
        <w:rPr>
          <w:noProof/>
          <w:sz w:val="20"/>
          <w:lang w:val="tr-TR"/>
        </w:rPr>
      </w:pPr>
      <w:r w:rsidRPr="00A27EED">
        <w:rPr>
          <w:noProof/>
          <w:sz w:val="20"/>
          <w:lang w:val="tr-TR"/>
        </w:rPr>
        <w:t>Maliyet hesabı</w:t>
      </w:r>
    </w:p>
    <w:p w14:paraId="30023FD6" w14:textId="77777777" w:rsidR="00C54E72" w:rsidRDefault="00817533" w:rsidP="00AC5276">
      <w:pPr>
        <w:pStyle w:val="ListeParagraf"/>
        <w:numPr>
          <w:ilvl w:val="0"/>
          <w:numId w:val="8"/>
        </w:numPr>
        <w:tabs>
          <w:tab w:val="left" w:pos="1231"/>
        </w:tabs>
        <w:spacing w:before="0"/>
        <w:ind w:left="1587" w:right="153" w:hanging="357"/>
        <w:rPr>
          <w:noProof/>
          <w:sz w:val="20"/>
          <w:lang w:val="tr-TR"/>
        </w:rPr>
      </w:pPr>
      <w:r w:rsidRPr="00A27EED">
        <w:rPr>
          <w:noProof/>
          <w:sz w:val="20"/>
          <w:lang w:val="tr-TR"/>
        </w:rPr>
        <w:t>Kaynaklar</w:t>
      </w:r>
      <w:r w:rsidR="001B50FC" w:rsidRPr="00A27EED">
        <w:rPr>
          <w:noProof/>
          <w:sz w:val="20"/>
          <w:lang w:val="tr-TR"/>
        </w:rPr>
        <w:t xml:space="preserve">(Türkçe </w:t>
      </w:r>
      <w:r w:rsidR="003B1A73">
        <w:rPr>
          <w:noProof/>
          <w:sz w:val="20"/>
          <w:lang w:val="tr-TR"/>
        </w:rPr>
        <w:t xml:space="preserve">+ </w:t>
      </w:r>
      <w:r w:rsidR="001B50FC" w:rsidRPr="00A27EED">
        <w:rPr>
          <w:noProof/>
          <w:sz w:val="20"/>
          <w:lang w:val="tr-TR"/>
        </w:rPr>
        <w:t>İngilizce)</w:t>
      </w:r>
      <w:r w:rsidR="00AC5276" w:rsidRPr="00A27EED">
        <w:rPr>
          <w:noProof/>
          <w:sz w:val="20"/>
          <w:lang w:val="tr-TR"/>
        </w:rPr>
        <w:t xml:space="preserve"> </w:t>
      </w:r>
    </w:p>
    <w:p w14:paraId="6157C7FC" w14:textId="77777777" w:rsidR="003077EA" w:rsidRPr="00A27EED" w:rsidRDefault="00C54E72" w:rsidP="00AC5276">
      <w:pPr>
        <w:pStyle w:val="ListeParagraf"/>
        <w:numPr>
          <w:ilvl w:val="0"/>
          <w:numId w:val="8"/>
        </w:numPr>
        <w:tabs>
          <w:tab w:val="left" w:pos="1231"/>
        </w:tabs>
        <w:spacing w:before="0"/>
        <w:ind w:left="1587" w:right="153" w:hanging="357"/>
        <w:rPr>
          <w:noProof/>
          <w:sz w:val="20"/>
          <w:lang w:val="tr-TR"/>
        </w:rPr>
      </w:pPr>
      <w:r>
        <w:rPr>
          <w:noProof/>
          <w:sz w:val="20"/>
          <w:lang w:val="tr-TR"/>
        </w:rPr>
        <w:t xml:space="preserve">IEEE Etik Kuralları tablosu </w:t>
      </w:r>
      <w:r w:rsidR="00817533" w:rsidRPr="00A27EED">
        <w:rPr>
          <w:noProof/>
          <w:sz w:val="20"/>
          <w:lang w:val="tr-TR"/>
        </w:rPr>
        <w:t>gibi hususları mutlaka içermelidir.</w:t>
      </w:r>
    </w:p>
    <w:p w14:paraId="1FE61B5B" w14:textId="326987B7" w:rsidR="0012343F" w:rsidRPr="00043ECA" w:rsidRDefault="0012343F" w:rsidP="00043ECA">
      <w:pPr>
        <w:tabs>
          <w:tab w:val="left" w:pos="1231"/>
        </w:tabs>
        <w:ind w:right="152"/>
        <w:rPr>
          <w:noProof/>
          <w:sz w:val="20"/>
          <w:lang w:val="tr-TR"/>
        </w:rPr>
      </w:pPr>
    </w:p>
    <w:p w14:paraId="7FA0072E" w14:textId="56A428DE" w:rsidR="003077EA" w:rsidRDefault="0012343F">
      <w:pPr>
        <w:pStyle w:val="ListeParagraf"/>
        <w:numPr>
          <w:ilvl w:val="0"/>
          <w:numId w:val="5"/>
        </w:numPr>
        <w:tabs>
          <w:tab w:val="left" w:pos="1231"/>
        </w:tabs>
        <w:ind w:right="152" w:hanging="424"/>
        <w:rPr>
          <w:noProof/>
          <w:sz w:val="20"/>
          <w:lang w:val="tr-TR"/>
        </w:rPr>
      </w:pPr>
      <w:r w:rsidRPr="0012343F">
        <w:rPr>
          <w:noProof/>
          <w:sz w:val="20"/>
          <w:lang w:val="tr-TR"/>
        </w:rPr>
        <w:lastRenderedPageBreak/>
        <w:t xml:space="preserve">Proje ekibi, en geç dönemin </w:t>
      </w:r>
      <w:r w:rsidRPr="0012343F">
        <w:rPr>
          <w:b/>
          <w:bCs/>
          <w:noProof/>
          <w:sz w:val="20"/>
          <w:lang w:val="tr-TR"/>
        </w:rPr>
        <w:t>14. haftasında</w:t>
      </w:r>
      <w:r w:rsidRPr="0012343F">
        <w:rPr>
          <w:noProof/>
          <w:sz w:val="20"/>
          <w:lang w:val="tr-TR"/>
        </w:rPr>
        <w:t xml:space="preserve"> danışmana final raporunu</w:t>
      </w:r>
      <w:r w:rsidR="00043ECA">
        <w:rPr>
          <w:noProof/>
          <w:sz w:val="20"/>
          <w:lang w:val="tr-TR"/>
        </w:rPr>
        <w:t xml:space="preserve"> pdf olarak mail yoluyla</w:t>
      </w:r>
      <w:r w:rsidRPr="0012343F">
        <w:rPr>
          <w:noProof/>
          <w:sz w:val="20"/>
          <w:lang w:val="tr-TR"/>
        </w:rPr>
        <w:t xml:space="preserve"> teslim eder. </w:t>
      </w:r>
      <w:r w:rsidR="00783C8E" w:rsidRPr="00A27EED">
        <w:rPr>
          <w:noProof/>
          <w:sz w:val="20"/>
          <w:lang w:val="tr-TR"/>
        </w:rPr>
        <w:t>Öğrenciler EEM</w:t>
      </w:r>
      <w:r w:rsidR="00F46D17" w:rsidRPr="00A27EED">
        <w:rPr>
          <w:noProof/>
          <w:sz w:val="20"/>
          <w:lang w:val="tr-TR"/>
        </w:rPr>
        <w:t xml:space="preserve"> Tasarım</w:t>
      </w:r>
      <w:r w:rsidR="00783C8E" w:rsidRPr="00A27EED">
        <w:rPr>
          <w:noProof/>
          <w:sz w:val="20"/>
          <w:lang w:val="tr-TR"/>
        </w:rPr>
        <w:t>ı</w:t>
      </w:r>
      <w:r w:rsidR="00F46D17" w:rsidRPr="00A27EED">
        <w:rPr>
          <w:noProof/>
          <w:sz w:val="20"/>
          <w:lang w:val="tr-TR"/>
        </w:rPr>
        <w:t xml:space="preserve"> dersi kapsamında yaptıkları projelerini anlatan sonuç raporlarını</w:t>
      </w:r>
      <w:r w:rsidR="00F46D17" w:rsidRPr="002E1B55">
        <w:rPr>
          <w:b/>
          <w:noProof/>
          <w:sz w:val="20"/>
          <w:lang w:val="tr-TR"/>
        </w:rPr>
        <w:t xml:space="preserve"> derslerin son gününe kadar</w:t>
      </w:r>
      <w:r w:rsidR="00273EE2">
        <w:rPr>
          <w:b/>
          <w:noProof/>
          <w:sz w:val="20"/>
          <w:lang w:val="tr-TR"/>
        </w:rPr>
        <w:t xml:space="preserve"> </w:t>
      </w:r>
      <w:r w:rsidR="00577615" w:rsidRPr="002E1B55">
        <w:rPr>
          <w:b/>
          <w:noProof/>
          <w:sz w:val="20"/>
          <w:lang w:val="tr-TR"/>
        </w:rPr>
        <w:t>(14. Hafta Cuma günü saat 17:00’a kadar)</w:t>
      </w:r>
      <w:r w:rsidR="00F46D17" w:rsidRPr="00A27EED">
        <w:rPr>
          <w:noProof/>
          <w:sz w:val="20"/>
          <w:lang w:val="tr-TR"/>
        </w:rPr>
        <w:t xml:space="preserve"> danışmanlarına </w:t>
      </w:r>
      <w:r w:rsidR="006A650F">
        <w:rPr>
          <w:noProof/>
          <w:sz w:val="20"/>
          <w:lang w:val="tr-TR"/>
        </w:rPr>
        <w:t xml:space="preserve">pdf dosyası olarak </w:t>
      </w:r>
      <w:r w:rsidR="00F46D17" w:rsidRPr="00A27EED">
        <w:rPr>
          <w:noProof/>
          <w:sz w:val="20"/>
          <w:lang w:val="tr-TR"/>
        </w:rPr>
        <w:t>teslim eder</w:t>
      </w:r>
      <w:r w:rsidR="00783C8E" w:rsidRPr="00A27EED">
        <w:rPr>
          <w:noProof/>
          <w:sz w:val="20"/>
          <w:lang w:val="tr-TR"/>
        </w:rPr>
        <w:t xml:space="preserve">ler. </w:t>
      </w:r>
      <w:r w:rsidR="00DB478B">
        <w:rPr>
          <w:noProof/>
          <w:sz w:val="20"/>
          <w:lang w:val="tr-TR"/>
        </w:rPr>
        <w:t xml:space="preserve">Raporlarını zamanında teslim etmeyen öğrenciler değerlendirme sınavına alınmazlar. </w:t>
      </w:r>
      <w:r w:rsidR="00783C8E" w:rsidRPr="00A27EED">
        <w:rPr>
          <w:noProof/>
          <w:sz w:val="20"/>
          <w:lang w:val="tr-TR"/>
        </w:rPr>
        <w:t xml:space="preserve">Raporların hazırlanmasında </w:t>
      </w:r>
      <w:r w:rsidR="00DC318F" w:rsidRPr="00A27EED">
        <w:rPr>
          <w:noProof/>
          <w:sz w:val="20"/>
          <w:lang w:val="tr-TR"/>
        </w:rPr>
        <w:t>“</w:t>
      </w:r>
      <w:r w:rsidR="00783C8E" w:rsidRPr="00A27EED">
        <w:rPr>
          <w:noProof/>
          <w:sz w:val="20"/>
          <w:lang w:val="tr-TR"/>
        </w:rPr>
        <w:t>Bitirme ve Tasarım  Yazım Kurallarına</w:t>
      </w:r>
      <w:r w:rsidR="00DC318F" w:rsidRPr="00A27EED">
        <w:rPr>
          <w:noProof/>
          <w:sz w:val="20"/>
          <w:lang w:val="tr-TR"/>
        </w:rPr>
        <w:t>”</w:t>
      </w:r>
      <w:r w:rsidR="00783C8E" w:rsidRPr="00A27EED">
        <w:rPr>
          <w:noProof/>
          <w:sz w:val="20"/>
          <w:lang w:val="tr-TR"/>
        </w:rPr>
        <w:t xml:space="preserve"> uy</w:t>
      </w:r>
      <w:r w:rsidR="00337592">
        <w:rPr>
          <w:noProof/>
          <w:sz w:val="20"/>
          <w:lang w:val="tr-TR"/>
        </w:rPr>
        <w:t>ul</w:t>
      </w:r>
      <w:r w:rsidR="00F46D17" w:rsidRPr="00A27EED">
        <w:rPr>
          <w:noProof/>
          <w:sz w:val="20"/>
          <w:lang w:val="tr-TR"/>
        </w:rPr>
        <w:t>malıdır. Bu k</w:t>
      </w:r>
      <w:r w:rsidR="002E1B55">
        <w:rPr>
          <w:noProof/>
          <w:sz w:val="20"/>
          <w:lang w:val="tr-TR"/>
        </w:rPr>
        <w:t>ı</w:t>
      </w:r>
      <w:r w:rsidR="00F46D17" w:rsidRPr="00A27EED">
        <w:rPr>
          <w:noProof/>
          <w:sz w:val="20"/>
          <w:lang w:val="tr-TR"/>
        </w:rPr>
        <w:t xml:space="preserve">lavuza uygun hazırlanmayan </w:t>
      </w:r>
      <w:r w:rsidR="00D96857">
        <w:rPr>
          <w:noProof/>
          <w:sz w:val="20"/>
          <w:lang w:val="tr-TR"/>
        </w:rPr>
        <w:t>EEM Tasarımı R</w:t>
      </w:r>
      <w:r w:rsidR="00F46D17" w:rsidRPr="00A27EED">
        <w:rPr>
          <w:noProof/>
          <w:sz w:val="20"/>
          <w:lang w:val="tr-TR"/>
        </w:rPr>
        <w:t>aporları kabul</w:t>
      </w:r>
      <w:r w:rsidR="00F46D17" w:rsidRPr="00A27EED">
        <w:rPr>
          <w:noProof/>
          <w:spacing w:val="-6"/>
          <w:sz w:val="20"/>
          <w:lang w:val="tr-TR"/>
        </w:rPr>
        <w:t xml:space="preserve"> </w:t>
      </w:r>
      <w:r w:rsidR="00F46D17" w:rsidRPr="00A27EED">
        <w:rPr>
          <w:noProof/>
          <w:sz w:val="20"/>
          <w:lang w:val="tr-TR"/>
        </w:rPr>
        <w:t>edilmeyecektir.</w:t>
      </w:r>
    </w:p>
    <w:p w14:paraId="34595F15" w14:textId="15BDE57A" w:rsidR="009D7C39" w:rsidRPr="009D7C39" w:rsidRDefault="009D7C39" w:rsidP="009D7C39">
      <w:pPr>
        <w:pStyle w:val="ListeParagraf"/>
        <w:numPr>
          <w:ilvl w:val="0"/>
          <w:numId w:val="5"/>
        </w:numPr>
        <w:tabs>
          <w:tab w:val="left" w:pos="1231"/>
        </w:tabs>
        <w:ind w:right="151" w:hanging="424"/>
        <w:rPr>
          <w:noProof/>
          <w:sz w:val="20"/>
          <w:lang w:val="tr-TR"/>
        </w:rPr>
      </w:pPr>
      <w:r w:rsidRPr="007706C2">
        <w:rPr>
          <w:noProof/>
          <w:sz w:val="20"/>
          <w:lang w:val="tr-TR"/>
        </w:rPr>
        <w:t xml:space="preserve">Benzerlik kontrolü sonucunda; proje raporunun genel benzerlik oranı </w:t>
      </w:r>
      <w:r w:rsidRPr="007706C2">
        <w:rPr>
          <w:b/>
          <w:bCs/>
          <w:noProof/>
          <w:sz w:val="20"/>
          <w:lang w:val="tr-TR"/>
        </w:rPr>
        <w:t>%30’un altında</w:t>
      </w:r>
      <w:r w:rsidRPr="007706C2">
        <w:rPr>
          <w:noProof/>
          <w:sz w:val="20"/>
          <w:lang w:val="tr-TR"/>
        </w:rPr>
        <w:t xml:space="preserve"> ve/veya tek bir dokümanla olan benzerlik oranı </w:t>
      </w:r>
      <w:r w:rsidRPr="007706C2">
        <w:rPr>
          <w:b/>
          <w:bCs/>
          <w:noProof/>
          <w:sz w:val="20"/>
          <w:lang w:val="tr-TR"/>
        </w:rPr>
        <w:t>%8’in altında</w:t>
      </w:r>
      <w:r w:rsidRPr="007706C2">
        <w:rPr>
          <w:noProof/>
          <w:sz w:val="20"/>
          <w:lang w:val="tr-TR"/>
        </w:rPr>
        <w:t xml:space="preserve"> olmalıdır. </w:t>
      </w:r>
    </w:p>
    <w:p w14:paraId="399AF8AA" w14:textId="77777777" w:rsidR="00FC6B4B" w:rsidRDefault="00FC6B4B" w:rsidP="00FC6B4B">
      <w:pPr>
        <w:pStyle w:val="ListeParagraf"/>
        <w:numPr>
          <w:ilvl w:val="0"/>
          <w:numId w:val="5"/>
        </w:numPr>
        <w:tabs>
          <w:tab w:val="left" w:pos="1231"/>
        </w:tabs>
        <w:spacing w:before="119"/>
        <w:ind w:right="152"/>
        <w:rPr>
          <w:noProof/>
          <w:sz w:val="20"/>
          <w:lang w:val="tr-TR"/>
        </w:rPr>
      </w:pPr>
      <w:r w:rsidRPr="00FC6B4B">
        <w:rPr>
          <w:noProof/>
          <w:sz w:val="20"/>
          <w:lang w:val="tr-TR"/>
        </w:rPr>
        <w:t>Her grup ya da öğrenci, hazırladığı EEM Tasarımı Raporuna ek olarak proje içeriğini özetleyen bir poster hazırlar ve bölüm genelinde düzenlenen sergide projesini sunar. Sunum, proje standı ve poster eşliğinde gerçekleştirilir; grup üyeleri tanıtım ve anlatım sürecine eşit şekilde katılır. Sergi süresince 3 kişilik değerlendirme kurulu projeleri yerinde inceleyerek posteri ve sunumu değerlendirir, gerekli gördüğünde proje sahiplerine sorular yöneltir. EEM Tasarımı Raporu, poster sunumu, sunum performansı ve sorulara verilen yanıtlar dikkate alınarak 'EEM Tasarımı Değerlendirme Tablosu' üzerinden değerlendirme yapılır; değerlendirme kurulu tarafından imzalanarak kayıt altına alınır.</w:t>
      </w:r>
    </w:p>
    <w:p w14:paraId="72CD2D1C" w14:textId="356688CD" w:rsidR="00391C26" w:rsidRPr="007706C2" w:rsidRDefault="007706C2" w:rsidP="00FC6B4B">
      <w:pPr>
        <w:pStyle w:val="ListeParagraf"/>
        <w:numPr>
          <w:ilvl w:val="0"/>
          <w:numId w:val="5"/>
        </w:numPr>
        <w:tabs>
          <w:tab w:val="left" w:pos="1231"/>
        </w:tabs>
        <w:spacing w:before="119"/>
        <w:ind w:right="152"/>
        <w:rPr>
          <w:noProof/>
          <w:sz w:val="20"/>
          <w:lang w:val="tr-TR"/>
        </w:rPr>
      </w:pPr>
      <w:r w:rsidRPr="007706C2">
        <w:rPr>
          <w:noProof/>
          <w:sz w:val="20"/>
          <w:lang w:val="tr-TR"/>
        </w:rPr>
        <w:t>Savunma s</w:t>
      </w:r>
      <w:r w:rsidR="00391C26" w:rsidRPr="007706C2">
        <w:rPr>
          <w:noProof/>
          <w:sz w:val="20"/>
          <w:lang w:val="tr-TR"/>
        </w:rPr>
        <w:t>ınavı başarılı olan</w:t>
      </w:r>
      <w:r w:rsidR="00043ECA" w:rsidRPr="007706C2">
        <w:rPr>
          <w:noProof/>
          <w:sz w:val="20"/>
          <w:lang w:val="tr-TR"/>
        </w:rPr>
        <w:t xml:space="preserve"> öğrenciler;</w:t>
      </w:r>
      <w:r w:rsidR="00D71120" w:rsidRPr="007706C2">
        <w:rPr>
          <w:noProof/>
          <w:sz w:val="20"/>
          <w:lang w:val="tr-TR"/>
        </w:rPr>
        <w:t xml:space="preserve"> bitirme ve tasarım raporlarını, </w:t>
      </w:r>
      <w:r w:rsidRPr="007706C2">
        <w:rPr>
          <w:noProof/>
          <w:sz w:val="20"/>
          <w:lang w:val="tr-TR"/>
        </w:rPr>
        <w:t>bitirme tasarım pdf kiapçıklarının</w:t>
      </w:r>
      <w:r w:rsidR="00391C26" w:rsidRPr="007706C2">
        <w:rPr>
          <w:noProof/>
          <w:sz w:val="20"/>
          <w:lang w:val="tr-TR"/>
        </w:rPr>
        <w:t xml:space="preserve"> onay sayfalarını </w:t>
      </w:r>
      <w:r w:rsidR="00391C26" w:rsidRPr="007706C2">
        <w:rPr>
          <w:b/>
          <w:bCs/>
          <w:noProof/>
          <w:sz w:val="20"/>
          <w:lang w:val="tr-TR"/>
        </w:rPr>
        <w:t xml:space="preserve">jüri </w:t>
      </w:r>
      <w:r w:rsidR="00043ECA" w:rsidRPr="007706C2">
        <w:rPr>
          <w:b/>
          <w:bCs/>
          <w:noProof/>
          <w:sz w:val="20"/>
          <w:lang w:val="tr-TR"/>
        </w:rPr>
        <w:t xml:space="preserve">üyeleri </w:t>
      </w:r>
      <w:r w:rsidR="00391C26" w:rsidRPr="007706C2">
        <w:rPr>
          <w:b/>
          <w:bCs/>
          <w:noProof/>
          <w:sz w:val="20"/>
          <w:lang w:val="tr-TR"/>
        </w:rPr>
        <w:t>ve danışmanlarına imzala</w:t>
      </w:r>
      <w:r w:rsidRPr="007706C2">
        <w:rPr>
          <w:b/>
          <w:bCs/>
          <w:noProof/>
          <w:sz w:val="20"/>
          <w:lang w:val="tr-TR"/>
        </w:rPr>
        <w:t>tarak zip dosyası</w:t>
      </w:r>
      <w:r w:rsidRPr="007706C2">
        <w:rPr>
          <w:noProof/>
          <w:sz w:val="20"/>
          <w:lang w:val="tr-TR"/>
        </w:rPr>
        <w:t xml:space="preserve"> halinde </w:t>
      </w:r>
      <w:hyperlink r:id="rId10" w:tgtFrame="_blank" w:history="1">
        <w:r w:rsidRPr="007706C2">
          <w:rPr>
            <w:noProof/>
            <w:sz w:val="20"/>
            <w:lang w:val="tr-TR"/>
          </w:rPr>
          <w:t>google </w:t>
        </w:r>
      </w:hyperlink>
      <w:hyperlink r:id="rId11" w:tgtFrame="_blank" w:history="1">
        <w:r w:rsidRPr="007706C2">
          <w:rPr>
            <w:noProof/>
            <w:sz w:val="20"/>
            <w:lang w:val="tr-TR"/>
          </w:rPr>
          <w:t>forma</w:t>
        </w:r>
      </w:hyperlink>
      <w:hyperlink r:id="rId12" w:tgtFrame="_blank" w:history="1">
        <w:r w:rsidRPr="007706C2">
          <w:rPr>
            <w:noProof/>
            <w:sz w:val="20"/>
            <w:lang w:val="tr-TR"/>
          </w:rPr>
          <w:t> </w:t>
        </w:r>
      </w:hyperlink>
      <w:r w:rsidRPr="007706C2">
        <w:rPr>
          <w:noProof/>
          <w:sz w:val="20"/>
          <w:lang w:val="tr-TR"/>
        </w:rPr>
        <w:t>yüklemelidir. Zip dosyasının içerisinde</w:t>
      </w:r>
      <w:r w:rsidR="00E80736">
        <w:rPr>
          <w:noProof/>
          <w:sz w:val="20"/>
          <w:lang w:val="tr-TR"/>
        </w:rPr>
        <w:t>;</w:t>
      </w:r>
      <w:r w:rsidRPr="007706C2">
        <w:rPr>
          <w:noProof/>
          <w:sz w:val="20"/>
          <w:lang w:val="tr-TR"/>
        </w:rPr>
        <w:t xml:space="preserve"> Bitirme veya Tasarım Pdf Kitapçığı, Benzerlik Oranı Raporu yer almalıdır.</w:t>
      </w:r>
    </w:p>
    <w:p w14:paraId="74DC1ABD" w14:textId="77777777" w:rsidR="003077EA" w:rsidRPr="00A27EED" w:rsidRDefault="00B9320E" w:rsidP="007706C2">
      <w:pPr>
        <w:pStyle w:val="ListeParagraf"/>
        <w:numPr>
          <w:ilvl w:val="0"/>
          <w:numId w:val="5"/>
        </w:numPr>
        <w:tabs>
          <w:tab w:val="left" w:pos="1231"/>
        </w:tabs>
        <w:spacing w:before="119"/>
        <w:ind w:right="152"/>
        <w:rPr>
          <w:noProof/>
          <w:sz w:val="20"/>
          <w:lang w:val="tr-TR"/>
        </w:rPr>
      </w:pPr>
      <w:r w:rsidRPr="00A27EED">
        <w:rPr>
          <w:noProof/>
          <w:sz w:val="20"/>
          <w:lang w:val="tr-TR"/>
        </w:rPr>
        <w:t xml:space="preserve">EEM </w:t>
      </w:r>
      <w:r w:rsidR="00F46D17" w:rsidRPr="00A27EED">
        <w:rPr>
          <w:noProof/>
          <w:sz w:val="20"/>
          <w:lang w:val="tr-TR"/>
        </w:rPr>
        <w:t>Tasarım</w:t>
      </w:r>
      <w:r w:rsidRPr="00A27EED">
        <w:rPr>
          <w:noProof/>
          <w:sz w:val="20"/>
          <w:lang w:val="tr-TR"/>
        </w:rPr>
        <w:t>ı</w:t>
      </w:r>
      <w:r w:rsidR="00F46D17" w:rsidRPr="00A27EED">
        <w:rPr>
          <w:noProof/>
          <w:sz w:val="20"/>
          <w:lang w:val="tr-TR"/>
        </w:rPr>
        <w:t xml:space="preserve"> </w:t>
      </w:r>
      <w:r w:rsidRPr="00A27EED">
        <w:rPr>
          <w:noProof/>
          <w:sz w:val="20"/>
          <w:lang w:val="tr-TR"/>
        </w:rPr>
        <w:t xml:space="preserve">dersi </w:t>
      </w:r>
      <w:r w:rsidR="00F46D17" w:rsidRPr="00A27EED">
        <w:rPr>
          <w:noProof/>
          <w:sz w:val="20"/>
          <w:lang w:val="tr-TR"/>
        </w:rPr>
        <w:t xml:space="preserve">projesi kabul edilmeyen ve başarısız bulunan öğrenciler bir sonraki </w:t>
      </w:r>
      <w:r w:rsidR="006D2AFE" w:rsidRPr="00A27EED">
        <w:rPr>
          <w:noProof/>
          <w:sz w:val="20"/>
          <w:lang w:val="tr-TR"/>
        </w:rPr>
        <w:t>dönem</w:t>
      </w:r>
      <w:r w:rsidR="00304EB5" w:rsidRPr="00A27EED">
        <w:rPr>
          <w:noProof/>
          <w:sz w:val="20"/>
          <w:lang w:val="tr-TR"/>
        </w:rPr>
        <w:t xml:space="preserve"> için,</w:t>
      </w:r>
      <w:r w:rsidR="00F46D17" w:rsidRPr="00A27EED">
        <w:rPr>
          <w:noProof/>
          <w:sz w:val="20"/>
          <w:lang w:val="tr-TR"/>
        </w:rPr>
        <w:t xml:space="preserve"> madde 1 den itibaren açıklanan işlemleri tekrarlamak</w:t>
      </w:r>
      <w:r w:rsidR="00F46D17" w:rsidRPr="007706C2">
        <w:rPr>
          <w:noProof/>
          <w:sz w:val="20"/>
          <w:lang w:val="tr-TR"/>
        </w:rPr>
        <w:t xml:space="preserve"> </w:t>
      </w:r>
      <w:r w:rsidR="00F46D17" w:rsidRPr="00A27EED">
        <w:rPr>
          <w:noProof/>
          <w:sz w:val="20"/>
          <w:lang w:val="tr-TR"/>
        </w:rPr>
        <w:t>zorundadır.</w:t>
      </w:r>
    </w:p>
    <w:p w14:paraId="3AFAC0BE" w14:textId="77777777" w:rsidR="003077EA" w:rsidRPr="00A27EED" w:rsidRDefault="003077EA">
      <w:pPr>
        <w:jc w:val="both"/>
        <w:rPr>
          <w:noProof/>
          <w:sz w:val="20"/>
          <w:lang w:val="tr-TR"/>
        </w:rPr>
        <w:sectPr w:rsidR="003077EA" w:rsidRPr="00A27EED" w:rsidSect="00DE40AD">
          <w:pgSz w:w="11910" w:h="16840"/>
          <w:pgMar w:top="1135" w:right="1260" w:bottom="1276" w:left="1180" w:header="734" w:footer="0" w:gutter="0"/>
          <w:cols w:space="708"/>
        </w:sectPr>
      </w:pPr>
    </w:p>
    <w:p w14:paraId="40C10B12" w14:textId="77777777" w:rsidR="003077EA" w:rsidRPr="00A27EED" w:rsidRDefault="003077EA">
      <w:pPr>
        <w:pStyle w:val="GvdeMetni"/>
        <w:rPr>
          <w:sz w:val="20"/>
          <w:lang w:val="tr-TR"/>
        </w:rPr>
      </w:pPr>
    </w:p>
    <w:p w14:paraId="48D28768" w14:textId="77777777" w:rsidR="003077EA" w:rsidRPr="00A27EED" w:rsidRDefault="00F46D17">
      <w:pPr>
        <w:pStyle w:val="Balk1"/>
        <w:numPr>
          <w:ilvl w:val="2"/>
          <w:numId w:val="6"/>
        </w:numPr>
        <w:tabs>
          <w:tab w:val="left" w:pos="1219"/>
        </w:tabs>
        <w:spacing w:before="228"/>
        <w:ind w:left="1219"/>
        <w:rPr>
          <w:lang w:val="tr-TR"/>
        </w:rPr>
      </w:pPr>
      <w:bookmarkStart w:id="1" w:name="_TOC_250003"/>
      <w:r w:rsidRPr="00A27EED">
        <w:rPr>
          <w:lang w:val="tr-TR"/>
        </w:rPr>
        <w:t>Bitirme Çalışması</w:t>
      </w:r>
      <w:r w:rsidRPr="00A27EED">
        <w:rPr>
          <w:spacing w:val="-5"/>
          <w:lang w:val="tr-TR"/>
        </w:rPr>
        <w:t xml:space="preserve"> </w:t>
      </w:r>
      <w:bookmarkEnd w:id="1"/>
      <w:r w:rsidRPr="00A27EED">
        <w:rPr>
          <w:lang w:val="tr-TR"/>
        </w:rPr>
        <w:t>Süreci</w:t>
      </w:r>
    </w:p>
    <w:p w14:paraId="4FA180C4" w14:textId="77777777" w:rsidR="003077EA" w:rsidRPr="00A27EED" w:rsidRDefault="003077EA">
      <w:pPr>
        <w:pStyle w:val="GvdeMetni"/>
        <w:spacing w:before="2"/>
        <w:rPr>
          <w:b/>
          <w:sz w:val="32"/>
          <w:lang w:val="tr-TR"/>
        </w:rPr>
      </w:pPr>
    </w:p>
    <w:p w14:paraId="01D5ACD5" w14:textId="77777777" w:rsidR="00957721" w:rsidRPr="00A27EED" w:rsidRDefault="00957721" w:rsidP="00957721">
      <w:pPr>
        <w:pStyle w:val="ListeParagraf"/>
        <w:numPr>
          <w:ilvl w:val="0"/>
          <w:numId w:val="4"/>
        </w:numPr>
        <w:tabs>
          <w:tab w:val="left" w:pos="1231"/>
        </w:tabs>
        <w:spacing w:before="1"/>
        <w:ind w:right="153"/>
        <w:rPr>
          <w:noProof/>
          <w:sz w:val="20"/>
          <w:lang w:val="tr-TR"/>
        </w:rPr>
      </w:pPr>
      <w:r w:rsidRPr="00A27EED">
        <w:rPr>
          <w:noProof/>
          <w:sz w:val="20"/>
          <w:lang w:val="tr-TR"/>
        </w:rPr>
        <w:t>Öğrenciler, “Bitirme Çalışması” dersini almadan bir önceki dönem içerisinde, bölüm web sayfasında bulunan “</w:t>
      </w:r>
      <w:r w:rsidR="0058466A" w:rsidRPr="00A27EED">
        <w:rPr>
          <w:noProof/>
          <w:sz w:val="20"/>
          <w:lang w:val="tr-TR"/>
        </w:rPr>
        <w:t xml:space="preserve">Bitirme Çalışması </w:t>
      </w:r>
      <w:r w:rsidRPr="00A27EED">
        <w:rPr>
          <w:noProof/>
          <w:sz w:val="20"/>
          <w:lang w:val="tr-TR"/>
        </w:rPr>
        <w:t>Konu ve Danışman Belirleme Formu” ile konu ve danışman belirlenmesini talep ederler.</w:t>
      </w:r>
      <w:r w:rsidR="008C1ADA" w:rsidRPr="00A27EED">
        <w:rPr>
          <w:noProof/>
          <w:sz w:val="20"/>
          <w:lang w:val="tr-TR"/>
        </w:rPr>
        <w:t xml:space="preserve"> “EEM Tasarımı” dersinden başarılı olan öğrenciler</w:t>
      </w:r>
      <w:r w:rsidR="00DE40AD">
        <w:rPr>
          <w:noProof/>
          <w:sz w:val="20"/>
          <w:lang w:val="tr-TR"/>
        </w:rPr>
        <w:t>in</w:t>
      </w:r>
      <w:r w:rsidR="008C1ADA" w:rsidRPr="00A27EED">
        <w:rPr>
          <w:noProof/>
          <w:sz w:val="20"/>
          <w:lang w:val="tr-TR"/>
        </w:rPr>
        <w:t xml:space="preserve"> “Bi</w:t>
      </w:r>
      <w:r w:rsidR="00DE40AD">
        <w:rPr>
          <w:noProof/>
          <w:sz w:val="20"/>
          <w:lang w:val="tr-TR"/>
        </w:rPr>
        <w:t>tirme Çalışması’nda” aynı konuya</w:t>
      </w:r>
      <w:r w:rsidR="008C1ADA" w:rsidRPr="00A27EED">
        <w:rPr>
          <w:noProof/>
          <w:sz w:val="20"/>
          <w:lang w:val="tr-TR"/>
        </w:rPr>
        <w:t xml:space="preserve"> devam etmeleri durumunda da bu işlemleri tekrarlamaları gerekmektedir.</w:t>
      </w:r>
    </w:p>
    <w:p w14:paraId="7D5421BF" w14:textId="77777777" w:rsidR="00957721" w:rsidRPr="00A27EED" w:rsidRDefault="00957721" w:rsidP="00957721">
      <w:pPr>
        <w:pStyle w:val="ListeParagraf"/>
        <w:numPr>
          <w:ilvl w:val="0"/>
          <w:numId w:val="4"/>
        </w:numPr>
        <w:tabs>
          <w:tab w:val="left" w:pos="1230"/>
          <w:tab w:val="left" w:pos="1231"/>
        </w:tabs>
        <w:spacing w:before="119"/>
        <w:rPr>
          <w:noProof/>
          <w:sz w:val="20"/>
          <w:lang w:val="tr-TR"/>
        </w:rPr>
      </w:pPr>
      <w:r w:rsidRPr="00A27EED">
        <w:rPr>
          <w:noProof/>
          <w:sz w:val="20"/>
          <w:lang w:val="tr-TR"/>
        </w:rPr>
        <w:t>Uygun görülen başvurular “Bitirme ve Tasarım Komisyonu” tarafından onaylanır.</w:t>
      </w:r>
    </w:p>
    <w:p w14:paraId="1F9F8956" w14:textId="77777777" w:rsidR="00957721" w:rsidRPr="00A27EED" w:rsidRDefault="00957721" w:rsidP="00957721">
      <w:pPr>
        <w:pStyle w:val="ListeParagraf"/>
        <w:numPr>
          <w:ilvl w:val="0"/>
          <w:numId w:val="4"/>
        </w:numPr>
        <w:tabs>
          <w:tab w:val="left" w:pos="1231"/>
        </w:tabs>
        <w:ind w:right="152"/>
        <w:rPr>
          <w:noProof/>
          <w:sz w:val="20"/>
          <w:lang w:val="tr-TR"/>
        </w:rPr>
      </w:pPr>
      <w:r w:rsidRPr="00A27EED">
        <w:rPr>
          <w:noProof/>
          <w:sz w:val="20"/>
          <w:lang w:val="tr-TR"/>
        </w:rPr>
        <w:t>Danışmanı ve konusu belirlenen öğrencilerden isteyenler, danışmanları ile iletişim kurarak, projelerine destek bulmak için TÜBİTAK vb kuruluşlara destek alma başvurusu için çalışmalarını</w:t>
      </w:r>
      <w:r w:rsidRPr="00A27EED">
        <w:rPr>
          <w:noProof/>
          <w:spacing w:val="-5"/>
          <w:sz w:val="20"/>
          <w:lang w:val="tr-TR"/>
        </w:rPr>
        <w:t xml:space="preserve"> </w:t>
      </w:r>
      <w:r w:rsidRPr="00A27EED">
        <w:rPr>
          <w:noProof/>
          <w:sz w:val="20"/>
          <w:lang w:val="tr-TR"/>
        </w:rPr>
        <w:t>sürdürürler.</w:t>
      </w:r>
    </w:p>
    <w:p w14:paraId="466476D8" w14:textId="77777777" w:rsidR="00957721" w:rsidRPr="00A27EED" w:rsidRDefault="00957721" w:rsidP="00957721">
      <w:pPr>
        <w:pStyle w:val="ListeParagraf"/>
        <w:numPr>
          <w:ilvl w:val="0"/>
          <w:numId w:val="4"/>
        </w:numPr>
        <w:tabs>
          <w:tab w:val="left" w:pos="1230"/>
          <w:tab w:val="left" w:pos="1231"/>
        </w:tabs>
        <w:spacing w:before="119"/>
        <w:rPr>
          <w:noProof/>
          <w:sz w:val="20"/>
          <w:lang w:val="tr-TR"/>
        </w:rPr>
      </w:pPr>
      <w:r w:rsidRPr="00A27EED">
        <w:rPr>
          <w:noProof/>
          <w:sz w:val="20"/>
          <w:lang w:val="tr-TR"/>
        </w:rPr>
        <w:t>Bir önceki dönemde danışman ve konusu belirlenmemiş öğrenciler bulundukları dönemin 2. Haftası sonuna kadar bölüm web sayfasında bulunan “</w:t>
      </w:r>
      <w:r w:rsidR="0058466A" w:rsidRPr="00A27EED">
        <w:rPr>
          <w:noProof/>
          <w:sz w:val="20"/>
          <w:lang w:val="tr-TR"/>
        </w:rPr>
        <w:t xml:space="preserve">Bitirme Çalışması </w:t>
      </w:r>
      <w:r w:rsidRPr="00A27EED">
        <w:rPr>
          <w:noProof/>
          <w:sz w:val="20"/>
          <w:lang w:val="tr-TR"/>
        </w:rPr>
        <w:t>Konu ve Danışman Belirleme Formu” ile konu ve danışman belirlenmesini talep ederler. Uygun görülen başvurular “Bitirme ve Tasarım Komisyonu” tarafından onaylanır.</w:t>
      </w:r>
    </w:p>
    <w:p w14:paraId="173004B4" w14:textId="77777777" w:rsidR="00957721" w:rsidRPr="00A27EED" w:rsidRDefault="00957721" w:rsidP="00957721">
      <w:pPr>
        <w:pStyle w:val="ListeParagraf"/>
        <w:numPr>
          <w:ilvl w:val="0"/>
          <w:numId w:val="4"/>
        </w:numPr>
        <w:tabs>
          <w:tab w:val="left" w:pos="1231"/>
        </w:tabs>
        <w:ind w:right="152"/>
        <w:rPr>
          <w:noProof/>
          <w:sz w:val="20"/>
          <w:lang w:val="tr-TR"/>
        </w:rPr>
      </w:pPr>
      <w:r w:rsidRPr="00A27EED">
        <w:rPr>
          <w:noProof/>
          <w:sz w:val="20"/>
          <w:lang w:val="tr-TR"/>
        </w:rPr>
        <w:t>Her dönem 3. Haftanın başında “</w:t>
      </w:r>
      <w:r w:rsidR="0058466A" w:rsidRPr="00A27EED">
        <w:rPr>
          <w:noProof/>
          <w:sz w:val="20"/>
          <w:lang w:val="tr-TR"/>
        </w:rPr>
        <w:t>Bitirme Çalışması</w:t>
      </w:r>
      <w:r w:rsidRPr="00A27EED">
        <w:rPr>
          <w:noProof/>
          <w:sz w:val="20"/>
          <w:lang w:val="tr-TR"/>
        </w:rPr>
        <w:t>” dersini alan öğrencilerin konu ve danışman listeleri bölüm web sayfası ve ilan panosunda ilan edilir.</w:t>
      </w:r>
      <w:r w:rsidRPr="00A27EED">
        <w:rPr>
          <w:noProof/>
          <w:spacing w:val="-35"/>
          <w:sz w:val="20"/>
          <w:lang w:val="tr-TR"/>
        </w:rPr>
        <w:t xml:space="preserve"> </w:t>
      </w:r>
    </w:p>
    <w:p w14:paraId="283124C4" w14:textId="77777777" w:rsidR="00957721" w:rsidRPr="00A27EED" w:rsidRDefault="0058466A" w:rsidP="00957721">
      <w:pPr>
        <w:pStyle w:val="ListeParagraf"/>
        <w:numPr>
          <w:ilvl w:val="0"/>
          <w:numId w:val="4"/>
        </w:numPr>
        <w:tabs>
          <w:tab w:val="left" w:pos="1231"/>
        </w:tabs>
        <w:ind w:right="151"/>
        <w:rPr>
          <w:noProof/>
          <w:sz w:val="20"/>
          <w:lang w:val="tr-TR"/>
        </w:rPr>
      </w:pPr>
      <w:r w:rsidRPr="00A27EED">
        <w:rPr>
          <w:noProof/>
          <w:sz w:val="20"/>
          <w:lang w:val="tr-TR"/>
        </w:rPr>
        <w:t xml:space="preserve">“Bitirme Çalışması” </w:t>
      </w:r>
      <w:r w:rsidR="00957721" w:rsidRPr="00A27EED">
        <w:rPr>
          <w:sz w:val="20"/>
          <w:lang w:val="tr-TR"/>
        </w:rPr>
        <w:t xml:space="preserve">dersinin projeleri bireysel olarak </w:t>
      </w:r>
      <w:r w:rsidR="00DE40AD" w:rsidRPr="00A27EED">
        <w:rPr>
          <w:sz w:val="20"/>
          <w:lang w:val="tr-TR"/>
        </w:rPr>
        <w:t>ya da</w:t>
      </w:r>
      <w:r w:rsidR="00957721" w:rsidRPr="00A27EED">
        <w:rPr>
          <w:sz w:val="20"/>
          <w:lang w:val="tr-TR"/>
        </w:rPr>
        <w:t xml:space="preserve"> en fazla 4 kişilik gruplar halinde alınabilir. Öğrenciler her hafta düzenli olarak danışmanları ile görüşürler.</w:t>
      </w:r>
    </w:p>
    <w:p w14:paraId="005C2F99" w14:textId="658C9AF8" w:rsidR="0058466A" w:rsidRPr="0040457E" w:rsidRDefault="008B3D07" w:rsidP="008B3D07">
      <w:pPr>
        <w:pStyle w:val="ListeParagraf"/>
        <w:numPr>
          <w:ilvl w:val="0"/>
          <w:numId w:val="4"/>
        </w:numPr>
        <w:rPr>
          <w:b/>
          <w:noProof/>
          <w:sz w:val="20"/>
          <w:lang w:val="tr-TR"/>
        </w:rPr>
      </w:pPr>
      <w:r w:rsidRPr="00A27EED">
        <w:rPr>
          <w:noProof/>
          <w:sz w:val="20"/>
          <w:lang w:val="tr-TR"/>
        </w:rPr>
        <w:t>“Bitirme Ç</w:t>
      </w:r>
      <w:r w:rsidR="0058466A" w:rsidRPr="00A27EED">
        <w:rPr>
          <w:noProof/>
          <w:sz w:val="20"/>
          <w:lang w:val="tr-TR"/>
        </w:rPr>
        <w:t>alışması</w:t>
      </w:r>
      <w:r w:rsidRPr="00A27EED">
        <w:rPr>
          <w:noProof/>
          <w:sz w:val="20"/>
          <w:lang w:val="tr-TR"/>
        </w:rPr>
        <w:t>”</w:t>
      </w:r>
      <w:r w:rsidR="0058466A" w:rsidRPr="00A27EED">
        <w:rPr>
          <w:noProof/>
          <w:sz w:val="20"/>
          <w:lang w:val="tr-TR"/>
        </w:rPr>
        <w:t xml:space="preserve"> sırasında öğrenciler </w:t>
      </w:r>
      <w:r w:rsidRPr="00A27EED">
        <w:rPr>
          <w:noProof/>
          <w:sz w:val="20"/>
          <w:lang w:val="tr-TR"/>
        </w:rPr>
        <w:t>tasarladıkları</w:t>
      </w:r>
      <w:r w:rsidR="0058466A" w:rsidRPr="00A27EED">
        <w:rPr>
          <w:noProof/>
          <w:sz w:val="20"/>
          <w:lang w:val="tr-TR"/>
        </w:rPr>
        <w:t xml:space="preserve"> projenin gerçekleştirilmesini yaparlar. Gerekli malzemeleri satın alır, sistemlerini laboratuvarda kurar, birleştirir, çalıştırır, test eder, sonuçlarını simülasyon sonuçlarıyla karşılaştırır, değerlendirir, yorumlar ve Bitirme Tezi niteliğinde bir</w:t>
      </w:r>
      <w:r w:rsidRPr="00A27EED">
        <w:rPr>
          <w:noProof/>
          <w:sz w:val="20"/>
          <w:lang w:val="tr-TR"/>
        </w:rPr>
        <w:t xml:space="preserve"> Bitirme Kitapcığı hazırlarlar. </w:t>
      </w:r>
      <w:r w:rsidR="006452AE" w:rsidRPr="00DE40AD">
        <w:rPr>
          <w:noProof/>
          <w:sz w:val="20"/>
          <w:lang w:val="tr-TR"/>
        </w:rPr>
        <w:t>Bu kitapçık</w:t>
      </w:r>
      <w:r w:rsidR="00D96857" w:rsidRPr="00DE40AD">
        <w:rPr>
          <w:noProof/>
          <w:sz w:val="20"/>
          <w:lang w:val="tr-TR"/>
        </w:rPr>
        <w:t xml:space="preserve"> EEM Tasarımı R</w:t>
      </w:r>
      <w:r w:rsidR="00B05455" w:rsidRPr="00DE40AD">
        <w:rPr>
          <w:noProof/>
          <w:sz w:val="20"/>
          <w:lang w:val="tr-TR"/>
        </w:rPr>
        <w:t>aporunda olduğu gibi</w:t>
      </w:r>
      <w:r w:rsidRPr="00DE40AD">
        <w:rPr>
          <w:b/>
          <w:noProof/>
          <w:sz w:val="20"/>
          <w:lang w:val="tr-TR"/>
        </w:rPr>
        <w:t xml:space="preserve"> Giriş, Teorik Altyapı, Tasarım, Simülasyon ve Sonuçlar </w:t>
      </w:r>
      <w:r w:rsidRPr="00DE40AD">
        <w:rPr>
          <w:noProof/>
          <w:sz w:val="20"/>
          <w:lang w:val="tr-TR"/>
        </w:rPr>
        <w:t xml:space="preserve">başlıkları altında organize edilmeli ve bu başlıklar  </w:t>
      </w:r>
      <w:r w:rsidRPr="00DE40AD">
        <w:rPr>
          <w:b/>
          <w:noProof/>
          <w:sz w:val="20"/>
          <w:lang w:val="tr-TR"/>
        </w:rPr>
        <w:t xml:space="preserve">“Bitirme ve Tasarım  Yazım Kuralları’nda” </w:t>
      </w:r>
      <w:r w:rsidRPr="00DE40AD">
        <w:rPr>
          <w:noProof/>
          <w:sz w:val="20"/>
          <w:lang w:val="tr-TR"/>
        </w:rPr>
        <w:t>açıklandığı gibi doldurulmalıdır.</w:t>
      </w:r>
      <w:r w:rsidR="006452AE" w:rsidRPr="00DE40AD">
        <w:rPr>
          <w:b/>
          <w:noProof/>
          <w:sz w:val="20"/>
          <w:lang w:val="tr-TR"/>
        </w:rPr>
        <w:t xml:space="preserve"> </w:t>
      </w:r>
      <w:r w:rsidR="0058466A" w:rsidRPr="00DE40AD">
        <w:rPr>
          <w:noProof/>
          <w:sz w:val="20"/>
          <w:lang w:val="tr-TR"/>
        </w:rPr>
        <w:t>Bunlara</w:t>
      </w:r>
      <w:r w:rsidR="0058466A" w:rsidRPr="00DE40AD">
        <w:rPr>
          <w:b/>
          <w:noProof/>
          <w:sz w:val="20"/>
          <w:lang w:val="tr-TR"/>
        </w:rPr>
        <w:t xml:space="preserve"> Deneysel Çalışmalar </w:t>
      </w:r>
      <w:r w:rsidR="0058466A" w:rsidRPr="00DE40AD">
        <w:rPr>
          <w:noProof/>
          <w:sz w:val="20"/>
          <w:lang w:val="tr-TR"/>
        </w:rPr>
        <w:t>adıyla yeni bir bölüm eklenir ve deneysel sonuçlara göre</w:t>
      </w:r>
      <w:r w:rsidR="0058466A" w:rsidRPr="00DE40AD">
        <w:rPr>
          <w:b/>
          <w:noProof/>
          <w:sz w:val="20"/>
          <w:lang w:val="tr-TR"/>
        </w:rPr>
        <w:t xml:space="preserve"> Sonuçlar, Değerlendirmeler, Kaynaklar ve Ekler </w:t>
      </w:r>
      <w:r w:rsidR="0058466A" w:rsidRPr="00DE40AD">
        <w:rPr>
          <w:noProof/>
          <w:sz w:val="20"/>
          <w:lang w:val="tr-TR"/>
        </w:rPr>
        <w:t>güncellenir.</w:t>
      </w:r>
    </w:p>
    <w:p w14:paraId="5E21FB67" w14:textId="74AFC335" w:rsidR="0040457E" w:rsidRPr="0040457E" w:rsidRDefault="0040457E" w:rsidP="0040457E">
      <w:pPr>
        <w:pStyle w:val="ListeParagraf"/>
        <w:numPr>
          <w:ilvl w:val="0"/>
          <w:numId w:val="4"/>
        </w:numPr>
        <w:tabs>
          <w:tab w:val="left" w:pos="1231"/>
        </w:tabs>
        <w:ind w:right="152"/>
        <w:rPr>
          <w:noProof/>
          <w:sz w:val="20"/>
          <w:lang w:val="tr-TR"/>
        </w:rPr>
      </w:pPr>
      <w:r w:rsidRPr="00A27EED">
        <w:rPr>
          <w:noProof/>
          <w:sz w:val="20"/>
          <w:lang w:val="tr-TR"/>
        </w:rPr>
        <w:t>Öğrenciler EEM Tasarımı dersi kapsamında yaptıkları projelerini anlatan</w:t>
      </w:r>
      <w:r>
        <w:rPr>
          <w:noProof/>
          <w:sz w:val="20"/>
          <w:lang w:val="tr-TR"/>
        </w:rPr>
        <w:t xml:space="preserve"> ara raporlarını danışmanlarına teslim ederler. </w:t>
      </w:r>
      <w:r w:rsidRPr="0012343F">
        <w:rPr>
          <w:noProof/>
          <w:sz w:val="20"/>
          <w:lang w:val="tr-TR"/>
        </w:rPr>
        <w:t>Proje ekibi, proje çalışmalarıyla ilgili dönem içinde danışmana bir ara rapor sunar.</w:t>
      </w:r>
      <w:r>
        <w:rPr>
          <w:noProof/>
          <w:sz w:val="20"/>
          <w:lang w:val="tr-TR"/>
        </w:rPr>
        <w:t xml:space="preserve"> </w:t>
      </w:r>
      <w:r w:rsidRPr="0012343F">
        <w:rPr>
          <w:noProof/>
          <w:sz w:val="20"/>
          <w:lang w:val="tr-TR"/>
        </w:rPr>
        <w:t>Danışman ara raporu inceler ve gerekli durumlarda ara raporun düzeltilmesini talep edebilir.</w:t>
      </w:r>
      <w:r>
        <w:rPr>
          <w:noProof/>
          <w:sz w:val="20"/>
          <w:lang w:val="tr-TR"/>
        </w:rPr>
        <w:t xml:space="preserve"> </w:t>
      </w:r>
      <w:r w:rsidRPr="0012343F">
        <w:rPr>
          <w:b/>
          <w:bCs/>
          <w:noProof/>
          <w:sz w:val="20"/>
          <w:lang w:val="tr-TR"/>
        </w:rPr>
        <w:t>Ara rapor teslim etmeyen proje ekibi Mühendislik Tasarımı ve Bitirme Çalışması derslerinden başarısız sayılır.</w:t>
      </w:r>
      <w:r w:rsidRPr="0012343F">
        <w:t xml:space="preserve"> </w:t>
      </w:r>
      <w:r w:rsidRPr="0012343F">
        <w:rPr>
          <w:b/>
          <w:bCs/>
          <w:noProof/>
          <w:sz w:val="20"/>
          <w:lang w:val="tr-TR"/>
        </w:rPr>
        <w:t xml:space="preserve">Ara rapor dönemin </w:t>
      </w:r>
      <w:r>
        <w:rPr>
          <w:b/>
          <w:bCs/>
          <w:noProof/>
          <w:sz w:val="20"/>
          <w:lang w:val="tr-TR"/>
        </w:rPr>
        <w:t>9. Haftasına kadar</w:t>
      </w:r>
      <w:r w:rsidRPr="0012343F">
        <w:rPr>
          <w:b/>
          <w:bCs/>
          <w:noProof/>
          <w:sz w:val="20"/>
          <w:lang w:val="tr-TR"/>
        </w:rPr>
        <w:t xml:space="preserve"> teslim edilir</w:t>
      </w:r>
      <w:r>
        <w:rPr>
          <w:b/>
          <w:bCs/>
          <w:noProof/>
          <w:sz w:val="20"/>
          <w:lang w:val="tr-TR"/>
        </w:rPr>
        <w:t>.</w:t>
      </w:r>
    </w:p>
    <w:p w14:paraId="6B9AC37E" w14:textId="3119254E" w:rsidR="00957721" w:rsidRDefault="00957721" w:rsidP="00957721">
      <w:pPr>
        <w:pStyle w:val="ListeParagraf"/>
        <w:numPr>
          <w:ilvl w:val="0"/>
          <w:numId w:val="4"/>
        </w:numPr>
        <w:tabs>
          <w:tab w:val="left" w:pos="1231"/>
        </w:tabs>
        <w:ind w:right="152"/>
        <w:rPr>
          <w:noProof/>
          <w:sz w:val="20"/>
          <w:lang w:val="tr-TR"/>
        </w:rPr>
      </w:pPr>
      <w:r w:rsidRPr="00A27EED">
        <w:rPr>
          <w:noProof/>
          <w:sz w:val="20"/>
          <w:lang w:val="tr-TR"/>
        </w:rPr>
        <w:t xml:space="preserve">Öğrenciler </w:t>
      </w:r>
      <w:r w:rsidR="0069499C" w:rsidRPr="00A27EED">
        <w:rPr>
          <w:noProof/>
          <w:sz w:val="20"/>
          <w:lang w:val="tr-TR"/>
        </w:rPr>
        <w:t>Bitirme Çalışması</w:t>
      </w:r>
      <w:r w:rsidRPr="00A27EED">
        <w:rPr>
          <w:noProof/>
          <w:sz w:val="20"/>
          <w:lang w:val="tr-TR"/>
        </w:rPr>
        <w:t xml:space="preserve"> dersi kapsamında yaptıkları projelerini anlatan </w:t>
      </w:r>
      <w:r w:rsidR="0069499C" w:rsidRPr="00A27EED">
        <w:rPr>
          <w:noProof/>
          <w:sz w:val="20"/>
          <w:lang w:val="tr-TR"/>
        </w:rPr>
        <w:t xml:space="preserve">Bitirme Çalışması </w:t>
      </w:r>
      <w:r w:rsidR="00B510FF">
        <w:rPr>
          <w:noProof/>
          <w:sz w:val="20"/>
          <w:lang w:val="tr-TR"/>
        </w:rPr>
        <w:t xml:space="preserve">Tez </w:t>
      </w:r>
      <w:r w:rsidR="0040457E">
        <w:rPr>
          <w:noProof/>
          <w:sz w:val="20"/>
          <w:lang w:val="tr-TR"/>
        </w:rPr>
        <w:t>Raporlarını</w:t>
      </w:r>
      <w:r w:rsidR="00DC6701" w:rsidRPr="00A27EED">
        <w:rPr>
          <w:noProof/>
          <w:sz w:val="20"/>
          <w:lang w:val="tr-TR"/>
        </w:rPr>
        <w:t xml:space="preserve">, </w:t>
      </w:r>
      <w:r w:rsidR="0040457E">
        <w:rPr>
          <w:b/>
          <w:noProof/>
          <w:sz w:val="20"/>
          <w:lang w:val="tr-TR"/>
        </w:rPr>
        <w:t>pdf olarak mail yoluyla</w:t>
      </w:r>
      <w:r w:rsidR="00DC6701" w:rsidRPr="003A5CFC">
        <w:rPr>
          <w:b/>
          <w:noProof/>
          <w:sz w:val="20"/>
          <w:lang w:val="tr-TR"/>
        </w:rPr>
        <w:t xml:space="preserve"> </w:t>
      </w:r>
      <w:r w:rsidRPr="003A5CFC">
        <w:rPr>
          <w:b/>
          <w:noProof/>
          <w:sz w:val="20"/>
          <w:lang w:val="tr-TR"/>
        </w:rPr>
        <w:t>derslerin son gününe kadar</w:t>
      </w:r>
      <w:r w:rsidR="00B54A46" w:rsidRPr="003A5CFC">
        <w:rPr>
          <w:b/>
          <w:noProof/>
          <w:sz w:val="20"/>
          <w:lang w:val="tr-TR"/>
        </w:rPr>
        <w:t xml:space="preserve"> (14. Hafta Cuma günü saat 17:00’a kadar) </w:t>
      </w:r>
      <w:r w:rsidRPr="00A27EED">
        <w:rPr>
          <w:noProof/>
          <w:sz w:val="20"/>
          <w:lang w:val="tr-TR"/>
        </w:rPr>
        <w:t xml:space="preserve"> danışmanlarına teslim ederler.</w:t>
      </w:r>
      <w:r w:rsidR="00DB478B" w:rsidRPr="00DB478B">
        <w:rPr>
          <w:noProof/>
          <w:sz w:val="20"/>
          <w:lang w:val="tr-TR"/>
        </w:rPr>
        <w:t xml:space="preserve"> </w:t>
      </w:r>
      <w:r w:rsidR="00DB478B">
        <w:rPr>
          <w:noProof/>
          <w:sz w:val="20"/>
          <w:lang w:val="tr-TR"/>
        </w:rPr>
        <w:t xml:space="preserve"> </w:t>
      </w:r>
      <w:r w:rsidR="00A20F36">
        <w:rPr>
          <w:noProof/>
          <w:sz w:val="20"/>
          <w:lang w:val="tr-TR"/>
        </w:rPr>
        <w:t xml:space="preserve">Tez </w:t>
      </w:r>
      <w:r w:rsidR="00A20F36" w:rsidRPr="00A27EED">
        <w:rPr>
          <w:noProof/>
          <w:sz w:val="20"/>
          <w:lang w:val="tr-TR"/>
        </w:rPr>
        <w:t xml:space="preserve">Kitapçıklarını </w:t>
      </w:r>
      <w:r w:rsidR="00DB478B">
        <w:rPr>
          <w:noProof/>
          <w:sz w:val="20"/>
          <w:lang w:val="tr-TR"/>
        </w:rPr>
        <w:t>zamanında teslim etmeyen öğrenciler değerlendirme sınavına alınmazlar.</w:t>
      </w:r>
      <w:r w:rsidRPr="00A27EED">
        <w:rPr>
          <w:noProof/>
          <w:sz w:val="20"/>
          <w:lang w:val="tr-TR"/>
        </w:rPr>
        <w:t xml:space="preserve"> </w:t>
      </w:r>
      <w:r w:rsidR="00A20F36">
        <w:rPr>
          <w:noProof/>
          <w:sz w:val="20"/>
          <w:lang w:val="tr-TR"/>
        </w:rPr>
        <w:t>Kitapçıkların</w:t>
      </w:r>
      <w:r w:rsidRPr="00A27EED">
        <w:rPr>
          <w:noProof/>
          <w:sz w:val="20"/>
          <w:lang w:val="tr-TR"/>
        </w:rPr>
        <w:t xml:space="preserve"> hazırlanmasında “</w:t>
      </w:r>
      <w:r w:rsidRPr="003A5CFC">
        <w:rPr>
          <w:b/>
          <w:noProof/>
          <w:sz w:val="20"/>
          <w:lang w:val="tr-TR"/>
        </w:rPr>
        <w:t>Bitirme ve Tasarım  Yazım Kurallarına</w:t>
      </w:r>
      <w:r w:rsidRPr="00A27EED">
        <w:rPr>
          <w:noProof/>
          <w:sz w:val="20"/>
          <w:lang w:val="tr-TR"/>
        </w:rPr>
        <w:t>” uy</w:t>
      </w:r>
      <w:r w:rsidR="00B54A46">
        <w:rPr>
          <w:noProof/>
          <w:sz w:val="20"/>
          <w:lang w:val="tr-TR"/>
        </w:rPr>
        <w:t>ul</w:t>
      </w:r>
      <w:r w:rsidRPr="00A27EED">
        <w:rPr>
          <w:noProof/>
          <w:sz w:val="20"/>
          <w:lang w:val="tr-TR"/>
        </w:rPr>
        <w:t>malıdır. Bu k</w:t>
      </w:r>
      <w:r w:rsidR="00B54A46">
        <w:rPr>
          <w:noProof/>
          <w:sz w:val="20"/>
          <w:lang w:val="tr-TR"/>
        </w:rPr>
        <w:t>ı</w:t>
      </w:r>
      <w:r w:rsidRPr="00A27EED">
        <w:rPr>
          <w:noProof/>
          <w:sz w:val="20"/>
          <w:lang w:val="tr-TR"/>
        </w:rPr>
        <w:t xml:space="preserve">lavuza uygun hazırlanmayan </w:t>
      </w:r>
      <w:r w:rsidR="0069499C" w:rsidRPr="00A27EED">
        <w:rPr>
          <w:noProof/>
          <w:sz w:val="20"/>
          <w:lang w:val="tr-TR"/>
        </w:rPr>
        <w:t xml:space="preserve">Bitirme Çalışması </w:t>
      </w:r>
      <w:r w:rsidR="00B510FF">
        <w:rPr>
          <w:noProof/>
          <w:sz w:val="20"/>
          <w:lang w:val="tr-TR"/>
        </w:rPr>
        <w:t xml:space="preserve"> Tez </w:t>
      </w:r>
      <w:r w:rsidR="0069499C" w:rsidRPr="00A27EED">
        <w:rPr>
          <w:noProof/>
          <w:sz w:val="20"/>
          <w:lang w:val="tr-TR"/>
        </w:rPr>
        <w:t>Kitapçıkları</w:t>
      </w:r>
      <w:r w:rsidRPr="00A27EED">
        <w:rPr>
          <w:noProof/>
          <w:sz w:val="20"/>
          <w:lang w:val="tr-TR"/>
        </w:rPr>
        <w:t xml:space="preserve"> kabul</w:t>
      </w:r>
      <w:r w:rsidRPr="00A27EED">
        <w:rPr>
          <w:noProof/>
          <w:spacing w:val="-6"/>
          <w:sz w:val="20"/>
          <w:lang w:val="tr-TR"/>
        </w:rPr>
        <w:t xml:space="preserve"> </w:t>
      </w:r>
      <w:r w:rsidRPr="00A27EED">
        <w:rPr>
          <w:noProof/>
          <w:sz w:val="20"/>
          <w:lang w:val="tr-TR"/>
        </w:rPr>
        <w:t>edilme</w:t>
      </w:r>
      <w:r w:rsidR="0069499C" w:rsidRPr="00A27EED">
        <w:rPr>
          <w:noProof/>
          <w:sz w:val="20"/>
          <w:lang w:val="tr-TR"/>
        </w:rPr>
        <w:t>z.</w:t>
      </w:r>
    </w:p>
    <w:p w14:paraId="4D5DF7FB" w14:textId="77777777" w:rsidR="009D7C39" w:rsidRPr="00A27EED" w:rsidRDefault="009D7C39" w:rsidP="009D7C39">
      <w:pPr>
        <w:pStyle w:val="ListeParagraf"/>
        <w:numPr>
          <w:ilvl w:val="0"/>
          <w:numId w:val="4"/>
        </w:numPr>
        <w:tabs>
          <w:tab w:val="left" w:pos="1231"/>
        </w:tabs>
        <w:ind w:right="151"/>
        <w:rPr>
          <w:noProof/>
          <w:sz w:val="20"/>
          <w:lang w:val="tr-TR"/>
        </w:rPr>
      </w:pPr>
      <w:r w:rsidRPr="007706C2">
        <w:rPr>
          <w:noProof/>
          <w:sz w:val="20"/>
          <w:lang w:val="tr-TR"/>
        </w:rPr>
        <w:t xml:space="preserve">Benzerlik kontrolü sonucunda; proje raporunun genel benzerlik oranı </w:t>
      </w:r>
      <w:r w:rsidRPr="007706C2">
        <w:rPr>
          <w:b/>
          <w:bCs/>
          <w:noProof/>
          <w:sz w:val="20"/>
          <w:lang w:val="tr-TR"/>
        </w:rPr>
        <w:t>%30’un altında</w:t>
      </w:r>
      <w:r w:rsidRPr="007706C2">
        <w:rPr>
          <w:noProof/>
          <w:sz w:val="20"/>
          <w:lang w:val="tr-TR"/>
        </w:rPr>
        <w:t xml:space="preserve"> ve/veya tek bir dokümanla olan benzerlik oranı </w:t>
      </w:r>
      <w:r w:rsidRPr="007706C2">
        <w:rPr>
          <w:b/>
          <w:bCs/>
          <w:noProof/>
          <w:sz w:val="20"/>
          <w:lang w:val="tr-TR"/>
        </w:rPr>
        <w:t>%8’in altında</w:t>
      </w:r>
      <w:r w:rsidRPr="007706C2">
        <w:rPr>
          <w:noProof/>
          <w:sz w:val="20"/>
          <w:lang w:val="tr-TR"/>
        </w:rPr>
        <w:t xml:space="preserve"> olmalıdır. </w:t>
      </w:r>
    </w:p>
    <w:p w14:paraId="2CB8ECB7" w14:textId="4FD64E3F" w:rsidR="009D7C39" w:rsidRPr="009D7C39" w:rsidRDefault="009D7C39" w:rsidP="009D7C39">
      <w:pPr>
        <w:pStyle w:val="ListeParagraf"/>
        <w:numPr>
          <w:ilvl w:val="0"/>
          <w:numId w:val="4"/>
        </w:numPr>
        <w:tabs>
          <w:tab w:val="left" w:pos="1231"/>
        </w:tabs>
        <w:spacing w:before="119"/>
        <w:ind w:right="152"/>
        <w:rPr>
          <w:noProof/>
          <w:sz w:val="20"/>
          <w:lang w:val="tr-TR"/>
        </w:rPr>
      </w:pPr>
      <w:r w:rsidRPr="007706C2">
        <w:rPr>
          <w:noProof/>
          <w:sz w:val="20"/>
          <w:lang w:val="tr-TR"/>
        </w:rPr>
        <w:t>Savunma sınavı başarılı olan öğrenciler; bitirme ve</w:t>
      </w:r>
      <w:r>
        <w:rPr>
          <w:noProof/>
          <w:sz w:val="20"/>
          <w:lang w:val="tr-TR"/>
        </w:rPr>
        <w:t>ya</w:t>
      </w:r>
      <w:r w:rsidRPr="007706C2">
        <w:rPr>
          <w:noProof/>
          <w:sz w:val="20"/>
          <w:lang w:val="tr-TR"/>
        </w:rPr>
        <w:t xml:space="preserve"> tasarım raporlarını, bitirme tasarım pdf kiapçıklarının onay sayfalarını </w:t>
      </w:r>
      <w:r w:rsidRPr="007706C2">
        <w:rPr>
          <w:b/>
          <w:bCs/>
          <w:noProof/>
          <w:sz w:val="20"/>
          <w:lang w:val="tr-TR"/>
        </w:rPr>
        <w:t>jüri üyeleri ve danışmanlarına imzalatarak zip dosyası</w:t>
      </w:r>
      <w:r w:rsidRPr="007706C2">
        <w:rPr>
          <w:noProof/>
          <w:sz w:val="20"/>
          <w:lang w:val="tr-TR"/>
        </w:rPr>
        <w:t xml:space="preserve"> halinde </w:t>
      </w:r>
      <w:hyperlink r:id="rId13" w:tgtFrame="_blank" w:history="1">
        <w:r w:rsidRPr="007706C2">
          <w:rPr>
            <w:noProof/>
            <w:sz w:val="20"/>
            <w:lang w:val="tr-TR"/>
          </w:rPr>
          <w:t>google </w:t>
        </w:r>
      </w:hyperlink>
      <w:hyperlink r:id="rId14" w:tgtFrame="_blank" w:history="1">
        <w:r w:rsidRPr="007706C2">
          <w:rPr>
            <w:noProof/>
            <w:sz w:val="20"/>
            <w:lang w:val="tr-TR"/>
          </w:rPr>
          <w:t>forma</w:t>
        </w:r>
      </w:hyperlink>
      <w:hyperlink r:id="rId15" w:tgtFrame="_blank" w:history="1">
        <w:r w:rsidRPr="007706C2">
          <w:rPr>
            <w:noProof/>
            <w:sz w:val="20"/>
            <w:lang w:val="tr-TR"/>
          </w:rPr>
          <w:t> </w:t>
        </w:r>
      </w:hyperlink>
      <w:r w:rsidRPr="007706C2">
        <w:rPr>
          <w:noProof/>
          <w:sz w:val="20"/>
          <w:lang w:val="tr-TR"/>
        </w:rPr>
        <w:t>yüklemelidir. Zip dosyasının içerisinde</w:t>
      </w:r>
      <w:r w:rsidR="00F57D04">
        <w:rPr>
          <w:noProof/>
          <w:sz w:val="20"/>
          <w:lang w:val="tr-TR"/>
        </w:rPr>
        <w:t>;</w:t>
      </w:r>
      <w:r w:rsidRPr="007706C2">
        <w:rPr>
          <w:noProof/>
          <w:sz w:val="20"/>
          <w:lang w:val="tr-TR"/>
        </w:rPr>
        <w:t xml:space="preserve"> Bitirme veya Tasarım Pdf Kitapçığı, Benzerlik Oranı Raporu yer almalıdır.</w:t>
      </w:r>
    </w:p>
    <w:p w14:paraId="21DFBCB5" w14:textId="77777777" w:rsidR="00D77333" w:rsidRDefault="00D77333" w:rsidP="00D77333">
      <w:pPr>
        <w:pStyle w:val="ListeParagraf"/>
        <w:numPr>
          <w:ilvl w:val="0"/>
          <w:numId w:val="4"/>
        </w:numPr>
        <w:tabs>
          <w:tab w:val="left" w:pos="1231"/>
        </w:tabs>
        <w:spacing w:before="119"/>
        <w:ind w:right="154"/>
        <w:rPr>
          <w:noProof/>
          <w:sz w:val="20"/>
          <w:lang w:val="tr-TR"/>
        </w:rPr>
      </w:pPr>
      <w:r w:rsidRPr="00D77333">
        <w:rPr>
          <w:noProof/>
          <w:sz w:val="20"/>
          <w:lang w:val="tr-TR"/>
        </w:rPr>
        <w:t>Her grup ya da öğrenci, Bitirme Çalışması Tez Kitapçığına ek olarak çalışmasını özetleyen bir poster hazırlar ve bölüm genelinde düzenlenen bitirme sergisinde projesini sunar. Sunum, proje standı ve poster eşliğinde gerçekleştirilir; grup üyeleri tanıtım ve anlatım sürecine eşit şekilde katılır. Sergi süresince 3 kişilik değerlendirme kurulu projeleri yerinde inceleyerek posteri ve sunum sürecini değerlendirir, gerekli gördüğünde çalışma ile ilgili sorular yöneltebilir. Bitirme Çalışması Tez Kitapçığı, poster sunumu, sunum performansı ve sorulara verilen yanıtlar dikkate alınarak 'Bitirme Çalışması Değerlendirme Tablosu' üzerinden değerlendirme yapılır; değerlendirme kurulu tarafından imzalanarak kayıt altına alınır.</w:t>
      </w:r>
    </w:p>
    <w:p w14:paraId="12CBE8D6" w14:textId="5D6AA35C" w:rsidR="00957721" w:rsidRPr="00D77333" w:rsidRDefault="00205A67" w:rsidP="00316395">
      <w:pPr>
        <w:pStyle w:val="ListeParagraf"/>
        <w:numPr>
          <w:ilvl w:val="0"/>
          <w:numId w:val="4"/>
        </w:numPr>
        <w:tabs>
          <w:tab w:val="left" w:pos="1231"/>
        </w:tabs>
        <w:spacing w:before="119"/>
        <w:ind w:right="154"/>
        <w:rPr>
          <w:noProof/>
          <w:sz w:val="20"/>
          <w:lang w:val="tr-TR"/>
        </w:rPr>
      </w:pPr>
      <w:r w:rsidRPr="00D77333">
        <w:rPr>
          <w:noProof/>
          <w:sz w:val="20"/>
          <w:lang w:val="tr-TR"/>
        </w:rPr>
        <w:t xml:space="preserve">Bitirme Çalışması </w:t>
      </w:r>
      <w:r w:rsidR="00957721" w:rsidRPr="00D77333">
        <w:rPr>
          <w:noProof/>
          <w:sz w:val="20"/>
          <w:lang w:val="tr-TR"/>
        </w:rPr>
        <w:t>kabul edilmeyen ve başarısız bulunan öğrenciler bir sonraki dönem için, madde 1 den itibaren açıklanan işlemleri tekrarlamak</w:t>
      </w:r>
      <w:r w:rsidR="00957721" w:rsidRPr="00D77333">
        <w:rPr>
          <w:noProof/>
          <w:spacing w:val="-24"/>
          <w:sz w:val="20"/>
          <w:lang w:val="tr-TR"/>
        </w:rPr>
        <w:t xml:space="preserve"> </w:t>
      </w:r>
      <w:r w:rsidR="00957721" w:rsidRPr="00D77333">
        <w:rPr>
          <w:noProof/>
          <w:sz w:val="20"/>
          <w:lang w:val="tr-TR"/>
        </w:rPr>
        <w:t>zorundadır.</w:t>
      </w:r>
    </w:p>
    <w:p w14:paraId="6359F460" w14:textId="77777777" w:rsidR="00957721" w:rsidRPr="00A27EED" w:rsidRDefault="00957721" w:rsidP="00957721">
      <w:pPr>
        <w:tabs>
          <w:tab w:val="left" w:pos="1231"/>
        </w:tabs>
        <w:spacing w:before="119"/>
        <w:ind w:right="154"/>
        <w:rPr>
          <w:noProof/>
          <w:sz w:val="20"/>
          <w:lang w:val="tr-TR"/>
        </w:rPr>
      </w:pPr>
    </w:p>
    <w:p w14:paraId="0D00E7D6" w14:textId="77777777" w:rsidR="003077EA" w:rsidRPr="00A27EED" w:rsidRDefault="003077EA">
      <w:pPr>
        <w:jc w:val="both"/>
        <w:rPr>
          <w:lang w:val="tr-TR"/>
        </w:rPr>
        <w:sectPr w:rsidR="003077EA" w:rsidRPr="00A27EED">
          <w:pgSz w:w="11910" w:h="16840"/>
          <w:pgMar w:top="960" w:right="1260" w:bottom="280" w:left="1180" w:header="734" w:footer="0" w:gutter="0"/>
          <w:cols w:space="708"/>
        </w:sectPr>
      </w:pPr>
    </w:p>
    <w:p w14:paraId="76CAB1DD" w14:textId="77777777" w:rsidR="003077EA" w:rsidRPr="00A27EED" w:rsidRDefault="003077EA">
      <w:pPr>
        <w:pStyle w:val="GvdeMetni"/>
        <w:rPr>
          <w:lang w:val="tr-TR"/>
        </w:rPr>
      </w:pPr>
    </w:p>
    <w:p w14:paraId="5916632B" w14:textId="77777777" w:rsidR="003077EA" w:rsidRPr="00A27EED" w:rsidRDefault="003077EA">
      <w:pPr>
        <w:pStyle w:val="GvdeMetni"/>
        <w:rPr>
          <w:lang w:val="tr-TR"/>
        </w:rPr>
      </w:pPr>
    </w:p>
    <w:p w14:paraId="4AE75A70" w14:textId="77777777" w:rsidR="003077EA" w:rsidRPr="00A27EED" w:rsidRDefault="003077EA">
      <w:pPr>
        <w:pStyle w:val="GvdeMetni"/>
        <w:spacing w:before="6"/>
        <w:rPr>
          <w:sz w:val="27"/>
          <w:lang w:val="tr-TR"/>
        </w:rPr>
      </w:pPr>
    </w:p>
    <w:p w14:paraId="28855128" w14:textId="77777777" w:rsidR="003077EA" w:rsidRPr="00A27EED" w:rsidRDefault="00FE7910">
      <w:pPr>
        <w:pStyle w:val="Balk1"/>
        <w:numPr>
          <w:ilvl w:val="2"/>
          <w:numId w:val="6"/>
        </w:numPr>
        <w:tabs>
          <w:tab w:val="left" w:pos="1106"/>
        </w:tabs>
        <w:ind w:left="1105" w:hanging="489"/>
        <w:rPr>
          <w:lang w:val="tr-TR"/>
        </w:rPr>
      </w:pPr>
      <w:r w:rsidRPr="00A27EED">
        <w:rPr>
          <w:lang w:val="tr-TR"/>
        </w:rPr>
        <w:t xml:space="preserve">EEM Tasarımı/Bitirme Çalışması </w:t>
      </w:r>
      <w:r w:rsidR="00F46D17" w:rsidRPr="00A27EED">
        <w:rPr>
          <w:lang w:val="tr-TR"/>
        </w:rPr>
        <w:t>Kapsamı</w:t>
      </w:r>
    </w:p>
    <w:p w14:paraId="1D873689" w14:textId="77777777" w:rsidR="003077EA" w:rsidRPr="00A27EED" w:rsidRDefault="00FE7910">
      <w:pPr>
        <w:pStyle w:val="GvdeMetni"/>
        <w:spacing w:before="227"/>
        <w:ind w:left="598" w:hanging="1"/>
        <w:rPr>
          <w:lang w:val="tr-TR"/>
        </w:rPr>
      </w:pPr>
      <w:r w:rsidRPr="00A27EED">
        <w:rPr>
          <w:lang w:val="tr-TR"/>
        </w:rPr>
        <w:t>EEM Tasarımı/Bitirme Çalışması’nın</w:t>
      </w:r>
      <w:r w:rsidR="00F46D17" w:rsidRPr="00A27EED">
        <w:rPr>
          <w:lang w:val="tr-TR"/>
        </w:rPr>
        <w:t xml:space="preserve"> konusu </w:t>
      </w:r>
      <w:r w:rsidR="00F46D17" w:rsidRPr="00871051">
        <w:rPr>
          <w:b/>
          <w:u w:val="single"/>
          <w:lang w:val="tr-TR"/>
        </w:rPr>
        <w:t>Bölüm Program Çıktılarını karşılamanın yanı sıra</w:t>
      </w:r>
      <w:r w:rsidR="00F46D17" w:rsidRPr="00A27EED">
        <w:rPr>
          <w:lang w:val="tr-TR"/>
        </w:rPr>
        <w:t xml:space="preserve"> aşağıdaki özelliklerden en az birini sağlamalıdır.</w:t>
      </w:r>
    </w:p>
    <w:p w14:paraId="6743F8CA" w14:textId="77777777" w:rsidR="003077EA" w:rsidRPr="00A27EED" w:rsidRDefault="003077EA">
      <w:pPr>
        <w:pStyle w:val="GvdeMetni"/>
        <w:spacing w:before="10"/>
        <w:rPr>
          <w:sz w:val="21"/>
          <w:lang w:val="tr-TR"/>
        </w:rPr>
      </w:pPr>
    </w:p>
    <w:p w14:paraId="35AC411D" w14:textId="77777777" w:rsidR="003077EA" w:rsidRPr="00A27EED" w:rsidRDefault="00F46D17">
      <w:pPr>
        <w:pStyle w:val="ListeParagraf"/>
        <w:numPr>
          <w:ilvl w:val="0"/>
          <w:numId w:val="3"/>
        </w:numPr>
        <w:tabs>
          <w:tab w:val="left" w:pos="1940"/>
        </w:tabs>
        <w:spacing w:before="0"/>
        <w:rPr>
          <w:lang w:val="tr-TR"/>
        </w:rPr>
      </w:pPr>
      <w:r w:rsidRPr="00A27EED">
        <w:rPr>
          <w:lang w:val="tr-TR"/>
        </w:rPr>
        <w:t>Bir sistemin tasarım ve donanım olarak</w:t>
      </w:r>
      <w:r w:rsidRPr="00A27EED">
        <w:rPr>
          <w:spacing w:val="-13"/>
          <w:lang w:val="tr-TR"/>
        </w:rPr>
        <w:t xml:space="preserve"> </w:t>
      </w:r>
      <w:r w:rsidRPr="00A27EED">
        <w:rPr>
          <w:lang w:val="tr-TR"/>
        </w:rPr>
        <w:t>gerçeklenmesi.</w:t>
      </w:r>
    </w:p>
    <w:p w14:paraId="2C4AC64F" w14:textId="77777777" w:rsidR="003077EA" w:rsidRPr="00A27EED" w:rsidRDefault="00921E27">
      <w:pPr>
        <w:pStyle w:val="ListeParagraf"/>
        <w:numPr>
          <w:ilvl w:val="0"/>
          <w:numId w:val="3"/>
        </w:numPr>
        <w:tabs>
          <w:tab w:val="left" w:pos="1940"/>
        </w:tabs>
        <w:spacing w:before="0"/>
        <w:rPr>
          <w:lang w:val="tr-TR"/>
        </w:rPr>
      </w:pPr>
      <w:r>
        <w:rPr>
          <w:lang w:val="tr-TR"/>
        </w:rPr>
        <w:t>Bir sistemin tasarım</w:t>
      </w:r>
      <w:r w:rsidR="00F46D17" w:rsidRPr="00A27EED">
        <w:rPr>
          <w:lang w:val="tr-TR"/>
        </w:rPr>
        <w:t xml:space="preserve"> ve yazılım ortamında</w:t>
      </w:r>
      <w:r w:rsidR="00F46D17" w:rsidRPr="00A27EED">
        <w:rPr>
          <w:spacing w:val="-27"/>
          <w:lang w:val="tr-TR"/>
        </w:rPr>
        <w:t xml:space="preserve"> </w:t>
      </w:r>
      <w:r w:rsidR="00F46D17" w:rsidRPr="00A27EED">
        <w:rPr>
          <w:lang w:val="tr-TR"/>
        </w:rPr>
        <w:t>gerçeklenmesi</w:t>
      </w:r>
      <w:r w:rsidR="00FE7910" w:rsidRPr="00A27EED">
        <w:rPr>
          <w:lang w:val="tr-TR"/>
        </w:rPr>
        <w:t>.</w:t>
      </w:r>
    </w:p>
    <w:p w14:paraId="4BA69732" w14:textId="77777777" w:rsidR="003077EA" w:rsidRPr="00A27EED" w:rsidRDefault="00F46D17">
      <w:pPr>
        <w:pStyle w:val="ListeParagraf"/>
        <w:numPr>
          <w:ilvl w:val="0"/>
          <w:numId w:val="3"/>
        </w:numPr>
        <w:tabs>
          <w:tab w:val="left" w:pos="1941"/>
        </w:tabs>
        <w:spacing w:before="0"/>
        <w:rPr>
          <w:lang w:val="tr-TR"/>
        </w:rPr>
      </w:pPr>
      <w:r w:rsidRPr="00A27EED">
        <w:rPr>
          <w:lang w:val="tr-TR"/>
        </w:rPr>
        <w:t>Endüstriyel bir projenin bir parçasının</w:t>
      </w:r>
      <w:r w:rsidRPr="00A27EED">
        <w:rPr>
          <w:spacing w:val="-15"/>
          <w:lang w:val="tr-TR"/>
        </w:rPr>
        <w:t xml:space="preserve"> </w:t>
      </w:r>
      <w:r w:rsidRPr="00A27EED">
        <w:rPr>
          <w:lang w:val="tr-TR"/>
        </w:rPr>
        <w:t>gerçeklenmesi.</w:t>
      </w:r>
    </w:p>
    <w:p w14:paraId="5103327A" w14:textId="77777777" w:rsidR="003077EA" w:rsidRPr="00A27EED" w:rsidRDefault="003077EA">
      <w:pPr>
        <w:pStyle w:val="GvdeMetni"/>
        <w:rPr>
          <w:lang w:val="tr-TR"/>
        </w:rPr>
      </w:pPr>
    </w:p>
    <w:p w14:paraId="02B45FF2" w14:textId="77777777" w:rsidR="003077EA" w:rsidRPr="00A27EED" w:rsidRDefault="003077EA">
      <w:pPr>
        <w:pStyle w:val="GvdeMetni"/>
        <w:spacing w:before="1"/>
        <w:rPr>
          <w:sz w:val="26"/>
          <w:lang w:val="tr-TR"/>
        </w:rPr>
      </w:pPr>
    </w:p>
    <w:p w14:paraId="5CD1706C" w14:textId="77777777" w:rsidR="003077EA" w:rsidRPr="00A27EED" w:rsidRDefault="00FE7910">
      <w:pPr>
        <w:pStyle w:val="Balk1"/>
        <w:numPr>
          <w:ilvl w:val="2"/>
          <w:numId w:val="6"/>
        </w:numPr>
        <w:tabs>
          <w:tab w:val="left" w:pos="1088"/>
        </w:tabs>
        <w:spacing w:before="1"/>
        <w:ind w:hanging="489"/>
        <w:rPr>
          <w:lang w:val="tr-TR"/>
        </w:rPr>
      </w:pPr>
      <w:bookmarkStart w:id="2" w:name="_TOC_250001"/>
      <w:r w:rsidRPr="00A27EED">
        <w:rPr>
          <w:lang w:val="tr-TR"/>
        </w:rPr>
        <w:t xml:space="preserve">EEM </w:t>
      </w:r>
      <w:r w:rsidR="00F46D17" w:rsidRPr="00A27EED">
        <w:rPr>
          <w:lang w:val="tr-TR"/>
        </w:rPr>
        <w:t>Tasarım</w:t>
      </w:r>
      <w:r w:rsidRPr="00A27EED">
        <w:rPr>
          <w:lang w:val="tr-TR"/>
        </w:rPr>
        <w:t>ı</w:t>
      </w:r>
      <w:r w:rsidR="006F776F">
        <w:rPr>
          <w:lang w:val="tr-TR"/>
        </w:rPr>
        <w:t xml:space="preserve"> </w:t>
      </w:r>
      <w:r w:rsidR="00F46D17" w:rsidRPr="00A27EED">
        <w:rPr>
          <w:lang w:val="tr-TR"/>
        </w:rPr>
        <w:t>Raporu ve Bitirme Çalışması</w:t>
      </w:r>
      <w:r w:rsidR="00F46D17" w:rsidRPr="00A27EED">
        <w:rPr>
          <w:spacing w:val="-11"/>
          <w:lang w:val="tr-TR"/>
        </w:rPr>
        <w:t xml:space="preserve"> </w:t>
      </w:r>
      <w:bookmarkEnd w:id="2"/>
      <w:r w:rsidRPr="00A27EED">
        <w:rPr>
          <w:spacing w:val="-11"/>
          <w:lang w:val="tr-TR"/>
        </w:rPr>
        <w:t xml:space="preserve">Tez </w:t>
      </w:r>
      <w:r w:rsidR="00F46D17" w:rsidRPr="00A27EED">
        <w:rPr>
          <w:lang w:val="tr-TR"/>
        </w:rPr>
        <w:t>Kita</w:t>
      </w:r>
      <w:r w:rsidRPr="00A27EED">
        <w:rPr>
          <w:lang w:val="tr-TR"/>
        </w:rPr>
        <w:t>pçığı</w:t>
      </w:r>
    </w:p>
    <w:p w14:paraId="69D2D133" w14:textId="77777777" w:rsidR="003077EA" w:rsidRPr="00A27EED" w:rsidRDefault="003077EA">
      <w:pPr>
        <w:pStyle w:val="GvdeMetni"/>
        <w:spacing w:before="8"/>
        <w:rPr>
          <w:b/>
          <w:sz w:val="23"/>
          <w:lang w:val="tr-TR"/>
        </w:rPr>
      </w:pPr>
    </w:p>
    <w:p w14:paraId="57B08CEF" w14:textId="77777777" w:rsidR="003077EA" w:rsidRPr="00A27EED" w:rsidRDefault="00FE7910" w:rsidP="00FD0612">
      <w:pPr>
        <w:pStyle w:val="ListeParagraf"/>
        <w:numPr>
          <w:ilvl w:val="0"/>
          <w:numId w:val="2"/>
        </w:numPr>
        <w:tabs>
          <w:tab w:val="left" w:pos="1450"/>
        </w:tabs>
        <w:spacing w:before="119"/>
        <w:ind w:right="153"/>
        <w:rPr>
          <w:lang w:val="tr-TR"/>
        </w:rPr>
      </w:pPr>
      <w:r w:rsidRPr="00FD0612">
        <w:rPr>
          <w:lang w:val="tr-TR"/>
        </w:rPr>
        <w:t xml:space="preserve">EEM </w:t>
      </w:r>
      <w:r w:rsidR="00F46D17" w:rsidRPr="00FD0612">
        <w:rPr>
          <w:lang w:val="tr-TR"/>
        </w:rPr>
        <w:t>Tasarım</w:t>
      </w:r>
      <w:r w:rsidR="006F776F" w:rsidRPr="00FD0612">
        <w:rPr>
          <w:lang w:val="tr-TR"/>
        </w:rPr>
        <w:t>ı</w:t>
      </w:r>
      <w:r w:rsidRPr="00FD0612">
        <w:rPr>
          <w:lang w:val="tr-TR"/>
        </w:rPr>
        <w:t xml:space="preserve"> Raporu ve Bitirme Çalışması Tez Kitapçığı</w:t>
      </w:r>
      <w:r w:rsidR="00F46D17" w:rsidRPr="00FD0612">
        <w:rPr>
          <w:lang w:val="tr-TR"/>
        </w:rPr>
        <w:t xml:space="preserve"> bölüm web sayfasında yayınlanan </w:t>
      </w:r>
      <w:r w:rsidRPr="00A27EED">
        <w:rPr>
          <w:lang w:val="tr-TR"/>
        </w:rPr>
        <w:t>S</w:t>
      </w:r>
      <w:r w:rsidR="002A1A52">
        <w:rPr>
          <w:lang w:val="tr-TR"/>
        </w:rPr>
        <w:t>UBU</w:t>
      </w:r>
      <w:r w:rsidRPr="00A27EED">
        <w:rPr>
          <w:lang w:val="tr-TR"/>
        </w:rPr>
        <w:t xml:space="preserve"> Teknoloji Fakültesi</w:t>
      </w:r>
      <w:r w:rsidR="00F46D17" w:rsidRPr="00A27EED">
        <w:rPr>
          <w:lang w:val="tr-TR"/>
        </w:rPr>
        <w:t xml:space="preserve"> Elektrik-Elektronik Mühendisliği Bölümü </w:t>
      </w:r>
      <w:r w:rsidR="00BB4B49" w:rsidRPr="00A27EED">
        <w:rPr>
          <w:lang w:val="tr-TR"/>
        </w:rPr>
        <w:t>“</w:t>
      </w:r>
      <w:r w:rsidR="00BC000C" w:rsidRPr="00A27EED">
        <w:rPr>
          <w:lang w:val="tr-TR"/>
        </w:rPr>
        <w:t xml:space="preserve">Bitirme ve Tasarım </w:t>
      </w:r>
      <w:r w:rsidR="00F46D17" w:rsidRPr="00A27EED">
        <w:rPr>
          <w:lang w:val="tr-TR"/>
        </w:rPr>
        <w:t xml:space="preserve">Yazım </w:t>
      </w:r>
      <w:r w:rsidR="00CC511E">
        <w:rPr>
          <w:lang w:val="tr-TR"/>
        </w:rPr>
        <w:t>Kuralların</w:t>
      </w:r>
      <w:r w:rsidR="00A27EED" w:rsidRPr="00A27EED">
        <w:rPr>
          <w:lang w:val="tr-TR"/>
        </w:rPr>
        <w:t>a</w:t>
      </w:r>
      <w:r w:rsidR="00BB4B49" w:rsidRPr="00A27EED">
        <w:rPr>
          <w:lang w:val="tr-TR"/>
        </w:rPr>
        <w:t>”</w:t>
      </w:r>
      <w:r w:rsidR="00F46D17" w:rsidRPr="00A27EED">
        <w:rPr>
          <w:lang w:val="tr-TR"/>
        </w:rPr>
        <w:t xml:space="preserve"> göre hazırlanmak zorun</w:t>
      </w:r>
      <w:r w:rsidR="00BC000C" w:rsidRPr="00A27EED">
        <w:rPr>
          <w:lang w:val="tr-TR"/>
        </w:rPr>
        <w:t>dadır.</w:t>
      </w:r>
    </w:p>
    <w:p w14:paraId="2B1B8CE2" w14:textId="77777777" w:rsidR="003077EA" w:rsidRPr="00A27EED" w:rsidRDefault="00A27EED" w:rsidP="00A27EED">
      <w:pPr>
        <w:pStyle w:val="ListeParagraf"/>
        <w:numPr>
          <w:ilvl w:val="0"/>
          <w:numId w:val="2"/>
        </w:numPr>
        <w:tabs>
          <w:tab w:val="left" w:pos="1450"/>
        </w:tabs>
        <w:spacing w:before="119"/>
        <w:ind w:right="153"/>
        <w:rPr>
          <w:lang w:val="tr-TR"/>
        </w:rPr>
      </w:pPr>
      <w:r>
        <w:rPr>
          <w:lang w:val="tr-TR"/>
        </w:rPr>
        <w:t>Bitirme Çalışması Tez Kitapçığı,</w:t>
      </w:r>
      <w:r w:rsidR="00D96857">
        <w:rPr>
          <w:lang w:val="tr-TR"/>
        </w:rPr>
        <w:t xml:space="preserve"> EEM Tasarımı R</w:t>
      </w:r>
      <w:r w:rsidRPr="00A27EED">
        <w:rPr>
          <w:lang w:val="tr-TR"/>
        </w:rPr>
        <w:t>aporunda olduğu gibi Giriş, Teorik Altyapı, Tasarım, Simülasyon ve Sonuçlar başlıkları altında organize edilmeli ve bu başlıklar  “Bitirme ve Tasarım Yazım Kurallarında” açıklandığı gibi doldurulmalıdır. Bunlara Deneysel Çalışmalar adıyla yeni bir bölüm eklenir ve deneysel sonuçlara göre Sonuçlar,</w:t>
      </w:r>
      <w:r w:rsidR="00B154AB">
        <w:rPr>
          <w:lang w:val="tr-TR"/>
        </w:rPr>
        <w:t xml:space="preserve"> </w:t>
      </w:r>
      <w:r w:rsidRPr="00A27EED">
        <w:rPr>
          <w:lang w:val="tr-TR"/>
        </w:rPr>
        <w:t>Kaynaklar ve Ekler güncellenir.</w:t>
      </w:r>
    </w:p>
    <w:p w14:paraId="5AF88EB2" w14:textId="77777777" w:rsidR="003077EA" w:rsidRPr="00A27EED" w:rsidRDefault="00A27EED">
      <w:pPr>
        <w:pStyle w:val="ListeParagraf"/>
        <w:numPr>
          <w:ilvl w:val="0"/>
          <w:numId w:val="2"/>
        </w:numPr>
        <w:tabs>
          <w:tab w:val="left" w:pos="1450"/>
        </w:tabs>
        <w:spacing w:before="119"/>
        <w:ind w:right="153"/>
        <w:rPr>
          <w:lang w:val="tr-TR"/>
        </w:rPr>
      </w:pPr>
      <w:r w:rsidRPr="00A27EED">
        <w:rPr>
          <w:lang w:val="tr-TR"/>
        </w:rPr>
        <w:t>E</w:t>
      </w:r>
      <w:r>
        <w:rPr>
          <w:lang w:val="tr-TR"/>
        </w:rPr>
        <w:t xml:space="preserve">EM Tasarımı ve </w:t>
      </w:r>
      <w:r w:rsidRPr="00A27EED">
        <w:rPr>
          <w:lang w:val="tr-TR"/>
        </w:rPr>
        <w:t xml:space="preserve">Bitirme Çalışması </w:t>
      </w:r>
      <w:r>
        <w:rPr>
          <w:lang w:val="tr-TR"/>
        </w:rPr>
        <w:t>için m</w:t>
      </w:r>
      <w:r w:rsidR="00F46D17" w:rsidRPr="00A27EED">
        <w:rPr>
          <w:lang w:val="tr-TR"/>
        </w:rPr>
        <w:t xml:space="preserve">utlaka bir Çalışma Takvimi oluşturulmalı ve bu takvim, </w:t>
      </w:r>
      <w:r w:rsidR="00CC511E">
        <w:rPr>
          <w:lang w:val="tr-TR"/>
        </w:rPr>
        <w:t xml:space="preserve">EEM </w:t>
      </w:r>
      <w:r w:rsidR="00F46D17" w:rsidRPr="00A27EED">
        <w:rPr>
          <w:lang w:val="tr-TR"/>
        </w:rPr>
        <w:t>Tasarım</w:t>
      </w:r>
      <w:r w:rsidR="00CC511E">
        <w:rPr>
          <w:lang w:val="tr-TR"/>
        </w:rPr>
        <w:t xml:space="preserve">ı </w:t>
      </w:r>
      <w:r w:rsidR="00F46D17" w:rsidRPr="00A27EED">
        <w:rPr>
          <w:lang w:val="tr-TR"/>
        </w:rPr>
        <w:t>ve</w:t>
      </w:r>
      <w:r w:rsidR="00132E79">
        <w:rPr>
          <w:lang w:val="tr-TR"/>
        </w:rPr>
        <w:t>ya</w:t>
      </w:r>
      <w:r w:rsidR="00F46D17" w:rsidRPr="00A27EED">
        <w:rPr>
          <w:lang w:val="tr-TR"/>
        </w:rPr>
        <w:t xml:space="preserve"> Bitirme Çalışması derslerinin sürelerini kap</w:t>
      </w:r>
      <w:r>
        <w:rPr>
          <w:lang w:val="tr-TR"/>
        </w:rPr>
        <w:t xml:space="preserve">samalıdır. </w:t>
      </w:r>
      <w:r w:rsidR="001C4F0B">
        <w:rPr>
          <w:lang w:val="tr-TR"/>
        </w:rPr>
        <w:t>Danışman</w:t>
      </w:r>
      <w:r>
        <w:rPr>
          <w:lang w:val="tr-TR"/>
        </w:rPr>
        <w:t xml:space="preserve"> </w:t>
      </w:r>
      <w:r w:rsidR="001C4F0B">
        <w:rPr>
          <w:lang w:val="tr-TR"/>
        </w:rPr>
        <w:t xml:space="preserve">ile olan haftalık görüşmeler </w:t>
      </w:r>
      <w:r>
        <w:rPr>
          <w:lang w:val="tr-TR"/>
        </w:rPr>
        <w:t>b</w:t>
      </w:r>
      <w:r w:rsidR="001C4F0B">
        <w:rPr>
          <w:lang w:val="tr-TR"/>
        </w:rPr>
        <w:t>u Çalışma Takvimine</w:t>
      </w:r>
      <w:r>
        <w:rPr>
          <w:lang w:val="tr-TR"/>
        </w:rPr>
        <w:t xml:space="preserve"> göre sürdürü</w:t>
      </w:r>
      <w:r w:rsidR="001C4F0B">
        <w:rPr>
          <w:lang w:val="tr-TR"/>
        </w:rPr>
        <w:t>lür</w:t>
      </w:r>
      <w:r>
        <w:rPr>
          <w:lang w:val="tr-TR"/>
        </w:rPr>
        <w:t xml:space="preserve">. </w:t>
      </w:r>
    </w:p>
    <w:p w14:paraId="0C871F47" w14:textId="1EB51F6D" w:rsidR="003077EA" w:rsidRPr="00CC138D" w:rsidRDefault="00CC138D" w:rsidP="00CC138D">
      <w:pPr>
        <w:pStyle w:val="ListeParagraf"/>
        <w:numPr>
          <w:ilvl w:val="0"/>
          <w:numId w:val="2"/>
        </w:numPr>
        <w:tabs>
          <w:tab w:val="left" w:pos="1505"/>
        </w:tabs>
        <w:ind w:right="155"/>
        <w:rPr>
          <w:lang w:val="tr-TR"/>
        </w:rPr>
      </w:pPr>
      <w:r w:rsidRPr="00CC138D">
        <w:rPr>
          <w:lang w:val="tr-TR"/>
        </w:rPr>
        <w:t>Benzerlik kontrolü sonucunda; proje raporunun genel benzerlik oranı %30’un altında ve/veya tek bir dokümanla olan benzerlik oranı %8’in altında olmalıdır. E</w:t>
      </w:r>
      <w:r w:rsidR="00F46D17" w:rsidRPr="00CC138D">
        <w:rPr>
          <w:lang w:val="tr-TR"/>
        </w:rPr>
        <w:t>n az</w:t>
      </w:r>
      <w:r w:rsidR="00A612C4" w:rsidRPr="00CC138D">
        <w:rPr>
          <w:lang w:val="tr-TR"/>
        </w:rPr>
        <w:t xml:space="preserve"> </w:t>
      </w:r>
      <w:r w:rsidR="007B3227" w:rsidRPr="00CC138D">
        <w:rPr>
          <w:lang w:val="tr-TR"/>
        </w:rPr>
        <w:t>3</w:t>
      </w:r>
      <w:r w:rsidR="00F46D17" w:rsidRPr="00CC138D">
        <w:rPr>
          <w:lang w:val="tr-TR"/>
        </w:rPr>
        <w:t xml:space="preserve"> tane İngilizce orijinal makaleye veya yayınlanmış sempozyum bildirisine atıfta bulunulmalıdır.</w:t>
      </w:r>
    </w:p>
    <w:p w14:paraId="36C7ADC0" w14:textId="77777777" w:rsidR="003077EA" w:rsidRPr="00A27EED" w:rsidRDefault="00F46D17">
      <w:pPr>
        <w:pStyle w:val="ListeParagraf"/>
        <w:numPr>
          <w:ilvl w:val="0"/>
          <w:numId w:val="2"/>
        </w:numPr>
        <w:tabs>
          <w:tab w:val="left" w:pos="1450"/>
        </w:tabs>
        <w:spacing w:before="119"/>
        <w:rPr>
          <w:lang w:val="tr-TR"/>
        </w:rPr>
      </w:pPr>
      <w:r w:rsidRPr="00A27EED">
        <w:rPr>
          <w:lang w:val="tr-TR"/>
        </w:rPr>
        <w:t>Paragraflar halinde öbek-öbek kopyala yapıştır</w:t>
      </w:r>
      <w:r w:rsidRPr="00A27EED">
        <w:rPr>
          <w:spacing w:val="-21"/>
          <w:lang w:val="tr-TR"/>
        </w:rPr>
        <w:t xml:space="preserve"> </w:t>
      </w:r>
      <w:r w:rsidRPr="00A27EED">
        <w:rPr>
          <w:lang w:val="tr-TR"/>
        </w:rPr>
        <w:t>yapılmamalıdır.</w:t>
      </w:r>
    </w:p>
    <w:p w14:paraId="2561791E" w14:textId="5540D013" w:rsidR="003077EA" w:rsidRPr="00A27EED" w:rsidRDefault="00BD1F93">
      <w:pPr>
        <w:pStyle w:val="ListeParagraf"/>
        <w:numPr>
          <w:ilvl w:val="0"/>
          <w:numId w:val="2"/>
        </w:numPr>
        <w:tabs>
          <w:tab w:val="left" w:pos="1505"/>
        </w:tabs>
        <w:ind w:right="155"/>
        <w:rPr>
          <w:lang w:val="tr-TR"/>
        </w:rPr>
      </w:pPr>
      <w:r>
        <w:rPr>
          <w:lang w:val="tr-TR"/>
        </w:rPr>
        <w:t>Sadece %</w:t>
      </w:r>
      <w:r w:rsidR="00CC138D">
        <w:rPr>
          <w:lang w:val="tr-TR"/>
        </w:rPr>
        <w:t>30</w:t>
      </w:r>
      <w:r w:rsidR="00F46D17" w:rsidRPr="00A27EED">
        <w:rPr>
          <w:lang w:val="tr-TR"/>
        </w:rPr>
        <w:t xml:space="preserve"> oranında şekil başka kaynaktan kaynak gösterilmek koşuluyla alınabilir. Geriye kalan şekiller </w:t>
      </w:r>
      <w:r w:rsidRPr="00A27EED">
        <w:rPr>
          <w:lang w:val="tr-TR"/>
        </w:rPr>
        <w:t>bizzat</w:t>
      </w:r>
      <w:r w:rsidR="00F46D17" w:rsidRPr="00A27EED">
        <w:rPr>
          <w:lang w:val="tr-TR"/>
        </w:rPr>
        <w:t xml:space="preserve"> çalışmada ortaya çıkan ve çalışmayı yapanların çizdikleri açıklama ve sonuç şekillerinden</w:t>
      </w:r>
      <w:r w:rsidR="00F46D17" w:rsidRPr="00A27EED">
        <w:rPr>
          <w:spacing w:val="-15"/>
          <w:lang w:val="tr-TR"/>
        </w:rPr>
        <w:t xml:space="preserve"> </w:t>
      </w:r>
      <w:r w:rsidR="00F46D17" w:rsidRPr="00A27EED">
        <w:rPr>
          <w:lang w:val="tr-TR"/>
        </w:rPr>
        <w:t>oluşmalıdır.</w:t>
      </w:r>
    </w:p>
    <w:p w14:paraId="277029A0" w14:textId="77777777" w:rsidR="003077EA" w:rsidRPr="00A27EED" w:rsidRDefault="00F46D17">
      <w:pPr>
        <w:pStyle w:val="ListeParagraf"/>
        <w:numPr>
          <w:ilvl w:val="0"/>
          <w:numId w:val="2"/>
        </w:numPr>
        <w:tabs>
          <w:tab w:val="left" w:pos="1450"/>
        </w:tabs>
        <w:ind w:right="154"/>
        <w:rPr>
          <w:lang w:val="tr-TR"/>
        </w:rPr>
      </w:pPr>
      <w:r w:rsidRPr="00A27EED">
        <w:rPr>
          <w:lang w:val="tr-TR"/>
        </w:rPr>
        <w:t>Alıntı yapılan her şeklin altına nereden, hangi kaynaktan alındığı mutlaka yazılmalıdır. İnternetten şekil alıntısı yapılmamalıdır. Zorunluluk sonucu alınan şekillerde çalışan bağlantı adresi mutlaka</w:t>
      </w:r>
      <w:r w:rsidRPr="00A27EED">
        <w:rPr>
          <w:spacing w:val="-10"/>
          <w:lang w:val="tr-TR"/>
        </w:rPr>
        <w:t xml:space="preserve"> </w:t>
      </w:r>
      <w:r w:rsidRPr="00A27EED">
        <w:rPr>
          <w:lang w:val="tr-TR"/>
        </w:rPr>
        <w:t>verilmelidir.</w:t>
      </w:r>
    </w:p>
    <w:p w14:paraId="14F99BAC" w14:textId="77777777" w:rsidR="003077EA" w:rsidRPr="00A27EED" w:rsidRDefault="00F46D17">
      <w:pPr>
        <w:pStyle w:val="ListeParagraf"/>
        <w:numPr>
          <w:ilvl w:val="0"/>
          <w:numId w:val="2"/>
        </w:numPr>
        <w:tabs>
          <w:tab w:val="left" w:pos="1450"/>
        </w:tabs>
        <w:ind w:right="153"/>
        <w:rPr>
          <w:sz w:val="20"/>
          <w:lang w:val="tr-TR"/>
        </w:rPr>
      </w:pPr>
      <w:r w:rsidRPr="00A27EED">
        <w:rPr>
          <w:lang w:val="tr-TR"/>
        </w:rPr>
        <w:t xml:space="preserve">İnternetten yapılan alıntılarda </w:t>
      </w:r>
      <w:r w:rsidR="00E938B7">
        <w:rPr>
          <w:lang w:val="tr-TR"/>
        </w:rPr>
        <w:t>b</w:t>
      </w:r>
      <w:r w:rsidRPr="00A27EED">
        <w:rPr>
          <w:lang w:val="tr-TR"/>
        </w:rPr>
        <w:t xml:space="preserve">ilimsel özelliğe sahip (TÜBİTAK, YÖK, IEEE, Ulusal ve </w:t>
      </w:r>
      <w:r w:rsidR="00126004" w:rsidRPr="00A27EED">
        <w:rPr>
          <w:lang w:val="tr-TR"/>
        </w:rPr>
        <w:t>Uluslararası</w:t>
      </w:r>
      <w:r w:rsidRPr="00A27EED">
        <w:rPr>
          <w:lang w:val="tr-TR"/>
        </w:rPr>
        <w:t xml:space="preserve"> Bilimsel tezler, Bilimsel Dergiler, Uygulama Kitapları gibi) veri tabanları kullanılmalıdır. Bazı gruplarca oluşturulan ve hakem denetimi yapılmadan doğruluğu </w:t>
      </w:r>
      <w:r w:rsidR="00126004">
        <w:rPr>
          <w:lang w:val="tr-TR"/>
        </w:rPr>
        <w:t>belirsiz bilgi veya görüşlerin</w:t>
      </w:r>
      <w:r w:rsidRPr="00A27EED">
        <w:rPr>
          <w:lang w:val="tr-TR"/>
        </w:rPr>
        <w:t xml:space="preserve"> yer aldığı</w:t>
      </w:r>
      <w:r w:rsidR="00126004">
        <w:rPr>
          <w:lang w:val="tr-TR"/>
        </w:rPr>
        <w:t>,</w:t>
      </w:r>
      <w:r w:rsidRPr="00A27EED">
        <w:rPr>
          <w:lang w:val="tr-TR"/>
        </w:rPr>
        <w:t xml:space="preserve"> öğrencilere tez, ödev, proje ve ders notu hazırlama kolaylığı sunan internet sitelerinden kesinlikle alıntı yapılmamalıdır.</w:t>
      </w:r>
    </w:p>
    <w:p w14:paraId="46D5BFF8" w14:textId="77777777" w:rsidR="003077EA" w:rsidRPr="00A27EED" w:rsidRDefault="003077EA">
      <w:pPr>
        <w:pStyle w:val="GvdeMetni"/>
        <w:spacing w:before="7"/>
        <w:rPr>
          <w:sz w:val="19"/>
          <w:lang w:val="tr-TR"/>
        </w:rPr>
      </w:pPr>
    </w:p>
    <w:p w14:paraId="11326690" w14:textId="77777777" w:rsidR="003077EA" w:rsidRPr="00A27EED" w:rsidRDefault="00F46D17">
      <w:pPr>
        <w:pStyle w:val="ListeParagraf"/>
        <w:numPr>
          <w:ilvl w:val="0"/>
          <w:numId w:val="2"/>
        </w:numPr>
        <w:tabs>
          <w:tab w:val="left" w:pos="1450"/>
        </w:tabs>
        <w:spacing w:before="0"/>
        <w:ind w:right="153"/>
        <w:rPr>
          <w:sz w:val="20"/>
          <w:lang w:val="tr-TR"/>
        </w:rPr>
      </w:pPr>
      <w:r w:rsidRPr="00A27EED">
        <w:rPr>
          <w:lang w:val="tr-TR"/>
        </w:rPr>
        <w:t xml:space="preserve">Tanıtım materyalleri, ürün kullanma </w:t>
      </w:r>
      <w:r w:rsidR="00126004" w:rsidRPr="00A27EED">
        <w:rPr>
          <w:lang w:val="tr-TR"/>
        </w:rPr>
        <w:t>kılavuzları</w:t>
      </w:r>
      <w:r w:rsidRPr="00A27EED">
        <w:rPr>
          <w:lang w:val="tr-TR"/>
        </w:rPr>
        <w:t xml:space="preserve">, </w:t>
      </w:r>
      <w:r w:rsidR="00126004" w:rsidRPr="00A27EED">
        <w:rPr>
          <w:lang w:val="tr-TR"/>
        </w:rPr>
        <w:t>katalog</w:t>
      </w:r>
      <w:r w:rsidRPr="00A27EED">
        <w:rPr>
          <w:lang w:val="tr-TR"/>
        </w:rPr>
        <w:t xml:space="preserve"> türü yayınlar ve data sheet’ler den alıntı yapılmamalı</w:t>
      </w:r>
      <w:r w:rsidR="00126004">
        <w:rPr>
          <w:lang w:val="tr-TR"/>
        </w:rPr>
        <w:t>,</w:t>
      </w:r>
      <w:r w:rsidRPr="00A27EED">
        <w:rPr>
          <w:lang w:val="tr-TR"/>
        </w:rPr>
        <w:t xml:space="preserve"> kullanılma</w:t>
      </w:r>
      <w:r w:rsidR="00FD0612">
        <w:rPr>
          <w:lang w:val="tr-TR"/>
        </w:rPr>
        <w:t xml:space="preserve">sı zorunluysa bu tür alıntılar </w:t>
      </w:r>
      <w:r w:rsidR="00FD0612" w:rsidRPr="00FD0612">
        <w:rPr>
          <w:b/>
          <w:lang w:val="tr-TR"/>
        </w:rPr>
        <w:t>E</w:t>
      </w:r>
      <w:r w:rsidRPr="00FD0612">
        <w:rPr>
          <w:b/>
          <w:lang w:val="tr-TR"/>
        </w:rPr>
        <w:t>k</w:t>
      </w:r>
      <w:r w:rsidRPr="00A27EED">
        <w:rPr>
          <w:lang w:val="tr-TR"/>
        </w:rPr>
        <w:t xml:space="preserve"> olarak</w:t>
      </w:r>
      <w:r w:rsidRPr="00A27EED">
        <w:rPr>
          <w:spacing w:val="-20"/>
          <w:lang w:val="tr-TR"/>
        </w:rPr>
        <w:t xml:space="preserve"> </w:t>
      </w:r>
      <w:r w:rsidRPr="00A27EED">
        <w:rPr>
          <w:lang w:val="tr-TR"/>
        </w:rPr>
        <w:t>verilmelidir.</w:t>
      </w:r>
    </w:p>
    <w:p w14:paraId="55955124" w14:textId="77777777" w:rsidR="003077EA" w:rsidRPr="00A27EED" w:rsidRDefault="00F46D17">
      <w:pPr>
        <w:pStyle w:val="ListeParagraf"/>
        <w:numPr>
          <w:ilvl w:val="0"/>
          <w:numId w:val="2"/>
        </w:numPr>
        <w:tabs>
          <w:tab w:val="left" w:pos="1450"/>
        </w:tabs>
        <w:ind w:right="152"/>
        <w:rPr>
          <w:lang w:val="tr-TR"/>
        </w:rPr>
      </w:pPr>
      <w:r w:rsidRPr="00A27EED">
        <w:rPr>
          <w:lang w:val="tr-TR"/>
        </w:rPr>
        <w:t xml:space="preserve">Çalışılan konu ile ilgili standartlar araştırılmalı ve </w:t>
      </w:r>
      <w:r w:rsidR="00FD0612">
        <w:rPr>
          <w:lang w:val="tr-TR"/>
        </w:rPr>
        <w:t>“</w:t>
      </w:r>
      <w:r w:rsidR="00FD0612" w:rsidRPr="00FD0612">
        <w:rPr>
          <w:b/>
          <w:lang w:val="tr-TR"/>
        </w:rPr>
        <w:t xml:space="preserve">1. </w:t>
      </w:r>
      <w:r w:rsidRPr="00FD0612">
        <w:rPr>
          <w:b/>
          <w:lang w:val="tr-TR"/>
        </w:rPr>
        <w:t>Giriş</w:t>
      </w:r>
      <w:r w:rsidR="00FD0612">
        <w:rPr>
          <w:b/>
          <w:lang w:val="tr-TR"/>
        </w:rPr>
        <w:t>”</w:t>
      </w:r>
      <w:r w:rsidRPr="00FD0612">
        <w:rPr>
          <w:lang w:val="tr-TR"/>
        </w:rPr>
        <w:t xml:space="preserve"> </w:t>
      </w:r>
      <w:r w:rsidRPr="00A27EED">
        <w:rPr>
          <w:lang w:val="tr-TR"/>
        </w:rPr>
        <w:t>bölümünde uygulanacak standartlar, ekonomik kısıtlamalar, çevre etkisi değerlendirmesi, projenin sürdürülebilir</w:t>
      </w:r>
      <w:r w:rsidR="00126004">
        <w:rPr>
          <w:lang w:val="tr-TR"/>
        </w:rPr>
        <w:t>liği</w:t>
      </w:r>
      <w:r w:rsidRPr="00A27EED">
        <w:rPr>
          <w:lang w:val="tr-TR"/>
        </w:rPr>
        <w:t xml:space="preserve"> ve üretilebilirliği, etik kurallara uygunluğu, sağlık, güvenlik, sosyal ve politik sorunlara yol açıp açmayacağı açıkça belirtilmeli ve </w:t>
      </w:r>
      <w:r w:rsidR="008226D7" w:rsidRPr="00FD0612">
        <w:rPr>
          <w:lang w:val="tr-TR"/>
        </w:rPr>
        <w:t>EEM Tasarımı Raporu</w:t>
      </w:r>
      <w:r w:rsidR="008226D7">
        <w:rPr>
          <w:lang w:val="tr-TR"/>
        </w:rPr>
        <w:t xml:space="preserve">nun </w:t>
      </w:r>
      <w:r w:rsidR="007E327A">
        <w:rPr>
          <w:lang w:val="tr-TR"/>
        </w:rPr>
        <w:t>yanı sıra</w:t>
      </w:r>
      <w:r w:rsidR="008226D7">
        <w:rPr>
          <w:lang w:val="tr-TR"/>
        </w:rPr>
        <w:t xml:space="preserve"> </w:t>
      </w:r>
      <w:r w:rsidR="008226D7" w:rsidRPr="00FD0612">
        <w:rPr>
          <w:lang w:val="tr-TR"/>
        </w:rPr>
        <w:t>Bitirme Çalışması Tez Kitapçığı</w:t>
      </w:r>
      <w:r w:rsidRPr="00A27EED">
        <w:rPr>
          <w:lang w:val="tr-TR"/>
        </w:rPr>
        <w:t>na da dâhil</w:t>
      </w:r>
      <w:r w:rsidRPr="00A27EED">
        <w:rPr>
          <w:spacing w:val="-18"/>
          <w:lang w:val="tr-TR"/>
        </w:rPr>
        <w:t xml:space="preserve"> </w:t>
      </w:r>
      <w:r w:rsidRPr="00A27EED">
        <w:rPr>
          <w:lang w:val="tr-TR"/>
        </w:rPr>
        <w:t>edilmelidir.</w:t>
      </w:r>
    </w:p>
    <w:p w14:paraId="5C56C012" w14:textId="77777777" w:rsidR="003077EA" w:rsidRDefault="003077EA">
      <w:pPr>
        <w:pStyle w:val="GvdeMetni"/>
        <w:rPr>
          <w:lang w:val="tr-TR"/>
        </w:rPr>
      </w:pPr>
    </w:p>
    <w:p w14:paraId="07136542" w14:textId="77777777" w:rsidR="00FD0612" w:rsidRDefault="00FD0612">
      <w:pPr>
        <w:pStyle w:val="GvdeMetni"/>
        <w:rPr>
          <w:lang w:val="tr-TR"/>
        </w:rPr>
      </w:pPr>
    </w:p>
    <w:p w14:paraId="0E204BFA" w14:textId="77777777" w:rsidR="00FD0612" w:rsidRPr="00A27EED" w:rsidRDefault="00FD0612">
      <w:pPr>
        <w:pStyle w:val="GvdeMetni"/>
        <w:rPr>
          <w:lang w:val="tr-TR"/>
        </w:rPr>
      </w:pPr>
    </w:p>
    <w:p w14:paraId="080F75BD" w14:textId="77777777" w:rsidR="003077EA" w:rsidRPr="00A27EED" w:rsidRDefault="003077EA">
      <w:pPr>
        <w:pStyle w:val="GvdeMetni"/>
        <w:rPr>
          <w:lang w:val="tr-TR"/>
        </w:rPr>
      </w:pPr>
    </w:p>
    <w:p w14:paraId="542484D0" w14:textId="77777777" w:rsidR="003077EA" w:rsidRPr="00A27EED" w:rsidRDefault="003077EA">
      <w:pPr>
        <w:pStyle w:val="GvdeMetni"/>
        <w:rPr>
          <w:lang w:val="tr-TR"/>
        </w:rPr>
      </w:pPr>
    </w:p>
    <w:p w14:paraId="1807FF66" w14:textId="77777777" w:rsidR="003077EA" w:rsidRPr="00A27EED" w:rsidRDefault="003077EA">
      <w:pPr>
        <w:pStyle w:val="GvdeMetni"/>
        <w:rPr>
          <w:lang w:val="tr-TR"/>
        </w:rPr>
      </w:pPr>
    </w:p>
    <w:p w14:paraId="05DDABBF" w14:textId="77777777" w:rsidR="003077EA" w:rsidRPr="00A27EED" w:rsidRDefault="003077EA">
      <w:pPr>
        <w:pStyle w:val="GvdeMetni"/>
        <w:rPr>
          <w:lang w:val="tr-TR"/>
        </w:rPr>
      </w:pPr>
    </w:p>
    <w:p w14:paraId="24128100" w14:textId="77777777" w:rsidR="003077EA" w:rsidRPr="00A27EED" w:rsidRDefault="003077EA">
      <w:pPr>
        <w:pStyle w:val="GvdeMetni"/>
        <w:rPr>
          <w:lang w:val="tr-TR"/>
        </w:rPr>
      </w:pPr>
    </w:p>
    <w:p w14:paraId="74EBA2D5" w14:textId="77777777" w:rsidR="003077EA" w:rsidRPr="00A27EED" w:rsidRDefault="003077EA">
      <w:pPr>
        <w:pStyle w:val="GvdeMetni"/>
        <w:spacing w:before="5"/>
        <w:rPr>
          <w:sz w:val="19"/>
          <w:lang w:val="tr-TR"/>
        </w:rPr>
      </w:pPr>
    </w:p>
    <w:p w14:paraId="0ED2AA50" w14:textId="77777777" w:rsidR="003077EA" w:rsidRPr="00A27EED" w:rsidRDefault="00F46D17">
      <w:pPr>
        <w:pStyle w:val="Balk1"/>
        <w:numPr>
          <w:ilvl w:val="0"/>
          <w:numId w:val="1"/>
        </w:numPr>
        <w:tabs>
          <w:tab w:val="left" w:pos="805"/>
          <w:tab w:val="left" w:pos="807"/>
        </w:tabs>
        <w:rPr>
          <w:lang w:val="tr-TR"/>
        </w:rPr>
      </w:pPr>
      <w:bookmarkStart w:id="3" w:name="_TOC_250000"/>
      <w:bookmarkEnd w:id="3"/>
      <w:r w:rsidRPr="00A27EED">
        <w:rPr>
          <w:lang w:val="tr-TR"/>
        </w:rPr>
        <w:t>EKLER</w:t>
      </w:r>
    </w:p>
    <w:p w14:paraId="42DC65F3" w14:textId="77777777" w:rsidR="003077EA" w:rsidRPr="00A27EED" w:rsidRDefault="003077EA">
      <w:pPr>
        <w:pStyle w:val="GvdeMetni"/>
        <w:spacing w:before="8"/>
        <w:rPr>
          <w:b/>
          <w:sz w:val="23"/>
          <w:lang w:val="tr-TR"/>
        </w:rPr>
      </w:pPr>
    </w:p>
    <w:p w14:paraId="1C3FFF89" w14:textId="77777777" w:rsidR="0097103A" w:rsidRDefault="0097103A" w:rsidP="007965C0">
      <w:pPr>
        <w:pStyle w:val="ListeParagraf"/>
        <w:numPr>
          <w:ilvl w:val="1"/>
          <w:numId w:val="1"/>
        </w:numPr>
        <w:tabs>
          <w:tab w:val="left" w:pos="1514"/>
        </w:tabs>
        <w:rPr>
          <w:sz w:val="24"/>
          <w:lang w:val="tr-TR"/>
        </w:rPr>
      </w:pPr>
      <w:r>
        <w:rPr>
          <w:sz w:val="24"/>
          <w:lang w:val="tr-TR"/>
        </w:rPr>
        <w:t>2-</w:t>
      </w:r>
      <w:r w:rsidRPr="008E521A">
        <w:rPr>
          <w:sz w:val="24"/>
          <w:lang w:val="tr-TR"/>
        </w:rPr>
        <w:t>Bitirme ve Tasarım Yazım Kuralları</w:t>
      </w:r>
    </w:p>
    <w:p w14:paraId="13A0A63C" w14:textId="77777777" w:rsidR="0097103A" w:rsidRDefault="0097103A" w:rsidP="0097103A">
      <w:pPr>
        <w:pStyle w:val="ListeParagraf"/>
        <w:tabs>
          <w:tab w:val="left" w:pos="1514"/>
        </w:tabs>
        <w:ind w:firstLine="0"/>
        <w:rPr>
          <w:sz w:val="24"/>
          <w:lang w:val="tr-TR"/>
        </w:rPr>
      </w:pPr>
    </w:p>
    <w:p w14:paraId="15160160" w14:textId="77777777" w:rsidR="0097103A" w:rsidRDefault="0097103A" w:rsidP="0097103A">
      <w:pPr>
        <w:pStyle w:val="ListeParagraf"/>
        <w:numPr>
          <w:ilvl w:val="0"/>
          <w:numId w:val="10"/>
        </w:numPr>
        <w:tabs>
          <w:tab w:val="left" w:pos="1514"/>
        </w:tabs>
        <w:rPr>
          <w:sz w:val="24"/>
          <w:lang w:val="tr-TR"/>
        </w:rPr>
      </w:pPr>
      <w:r>
        <w:rPr>
          <w:sz w:val="24"/>
          <w:lang w:val="tr-TR"/>
        </w:rPr>
        <w:t>EK-1 Standartlar ve Kısıtlar Formu</w:t>
      </w:r>
    </w:p>
    <w:p w14:paraId="083F6E7C" w14:textId="52069CEF" w:rsidR="0097103A" w:rsidRDefault="0097103A" w:rsidP="0097103A">
      <w:pPr>
        <w:pStyle w:val="ListeParagraf"/>
        <w:numPr>
          <w:ilvl w:val="0"/>
          <w:numId w:val="10"/>
        </w:numPr>
        <w:tabs>
          <w:tab w:val="left" w:pos="1514"/>
        </w:tabs>
        <w:rPr>
          <w:sz w:val="24"/>
          <w:lang w:val="tr-TR"/>
        </w:rPr>
      </w:pPr>
      <w:r>
        <w:rPr>
          <w:sz w:val="24"/>
          <w:lang w:val="tr-TR"/>
        </w:rPr>
        <w:t xml:space="preserve">EK-2 </w:t>
      </w:r>
      <w:r w:rsidRPr="00A27EED">
        <w:rPr>
          <w:sz w:val="24"/>
          <w:lang w:val="tr-TR"/>
        </w:rPr>
        <w:t>IEEE Etik</w:t>
      </w:r>
      <w:r w:rsidRPr="00A27EED">
        <w:rPr>
          <w:spacing w:val="-2"/>
          <w:sz w:val="24"/>
          <w:lang w:val="tr-TR"/>
        </w:rPr>
        <w:t xml:space="preserve"> </w:t>
      </w:r>
      <w:r w:rsidRPr="00A27EED">
        <w:rPr>
          <w:sz w:val="24"/>
          <w:lang w:val="tr-TR"/>
        </w:rPr>
        <w:t>Kuralları</w:t>
      </w:r>
    </w:p>
    <w:p w14:paraId="62BF5311" w14:textId="25856B5A" w:rsidR="00F14B13" w:rsidRDefault="00F14B13" w:rsidP="0097103A">
      <w:pPr>
        <w:pStyle w:val="ListeParagraf"/>
        <w:numPr>
          <w:ilvl w:val="0"/>
          <w:numId w:val="10"/>
        </w:numPr>
        <w:tabs>
          <w:tab w:val="left" w:pos="1514"/>
        </w:tabs>
        <w:rPr>
          <w:sz w:val="24"/>
          <w:lang w:val="tr-TR"/>
        </w:rPr>
      </w:pPr>
      <w:r>
        <w:rPr>
          <w:sz w:val="24"/>
          <w:lang w:val="tr-TR"/>
        </w:rPr>
        <w:t>EK-3 Proje Yönetimi ve İş Bölümü Formu</w:t>
      </w:r>
    </w:p>
    <w:p w14:paraId="047E3DC7" w14:textId="77777777" w:rsidR="0097103A" w:rsidRDefault="0097103A" w:rsidP="0097103A">
      <w:pPr>
        <w:pStyle w:val="ListeParagraf"/>
        <w:tabs>
          <w:tab w:val="left" w:pos="1514"/>
        </w:tabs>
        <w:ind w:firstLine="0"/>
        <w:rPr>
          <w:sz w:val="24"/>
          <w:lang w:val="tr-TR"/>
        </w:rPr>
      </w:pPr>
    </w:p>
    <w:p w14:paraId="7A14ADA4" w14:textId="77777777" w:rsidR="007965C0" w:rsidRDefault="007965C0" w:rsidP="0097103A">
      <w:pPr>
        <w:pStyle w:val="ListeParagraf"/>
        <w:numPr>
          <w:ilvl w:val="0"/>
          <w:numId w:val="9"/>
        </w:numPr>
        <w:tabs>
          <w:tab w:val="left" w:pos="1514"/>
        </w:tabs>
        <w:rPr>
          <w:sz w:val="24"/>
          <w:lang w:val="tr-TR"/>
        </w:rPr>
      </w:pPr>
      <w:r>
        <w:rPr>
          <w:sz w:val="24"/>
          <w:lang w:val="tr-TR"/>
        </w:rPr>
        <w:t xml:space="preserve">ELM </w:t>
      </w:r>
      <w:r w:rsidRPr="007965C0">
        <w:rPr>
          <w:sz w:val="24"/>
          <w:lang w:val="tr-TR"/>
        </w:rPr>
        <w:t>401 Elektrik Elektronik Mühendisliği Tasarımı</w:t>
      </w:r>
      <w:r>
        <w:rPr>
          <w:sz w:val="24"/>
          <w:lang w:val="tr-TR"/>
        </w:rPr>
        <w:t xml:space="preserve"> Konu v</w:t>
      </w:r>
      <w:r w:rsidRPr="007965C0">
        <w:rPr>
          <w:sz w:val="24"/>
          <w:lang w:val="tr-TR"/>
        </w:rPr>
        <w:t>e Danışman Belirleme Formu</w:t>
      </w:r>
    </w:p>
    <w:p w14:paraId="06566F2F" w14:textId="77777777" w:rsidR="007965C0" w:rsidRPr="007965C0" w:rsidRDefault="007965C0" w:rsidP="0097103A">
      <w:pPr>
        <w:pStyle w:val="ListeParagraf"/>
        <w:numPr>
          <w:ilvl w:val="0"/>
          <w:numId w:val="9"/>
        </w:numPr>
        <w:tabs>
          <w:tab w:val="left" w:pos="1514"/>
        </w:tabs>
        <w:rPr>
          <w:sz w:val="24"/>
          <w:lang w:val="tr-TR"/>
        </w:rPr>
      </w:pPr>
      <w:r>
        <w:rPr>
          <w:sz w:val="24"/>
          <w:lang w:val="tr-TR"/>
        </w:rPr>
        <w:t xml:space="preserve">ELM </w:t>
      </w:r>
      <w:r w:rsidR="0097103A">
        <w:rPr>
          <w:sz w:val="24"/>
          <w:lang w:val="tr-TR"/>
        </w:rPr>
        <w:t>402 Bitirme Çalışması, Konu v</w:t>
      </w:r>
      <w:r w:rsidRPr="007965C0">
        <w:rPr>
          <w:sz w:val="24"/>
          <w:lang w:val="tr-TR"/>
        </w:rPr>
        <w:t>e Danışman Belirleme Formu</w:t>
      </w:r>
    </w:p>
    <w:p w14:paraId="3CF40244" w14:textId="16AC07C1" w:rsidR="00DE76BD" w:rsidRPr="00C54E72" w:rsidRDefault="00DE76BD" w:rsidP="0097103A">
      <w:pPr>
        <w:pStyle w:val="Balk3"/>
        <w:numPr>
          <w:ilvl w:val="0"/>
          <w:numId w:val="9"/>
        </w:numPr>
        <w:tabs>
          <w:tab w:val="left" w:pos="1513"/>
          <w:tab w:val="left" w:pos="1514"/>
        </w:tabs>
        <w:rPr>
          <w:lang w:val="tr-TR"/>
        </w:rPr>
      </w:pPr>
      <w:r w:rsidRPr="00C54E72">
        <w:rPr>
          <w:lang w:val="tr-TR"/>
        </w:rPr>
        <w:t xml:space="preserve">EEM Tasarımı </w:t>
      </w:r>
      <w:r w:rsidR="00F14B13">
        <w:rPr>
          <w:lang w:val="tr-TR"/>
        </w:rPr>
        <w:t xml:space="preserve">ve Bitirme Çalışması </w:t>
      </w:r>
      <w:r w:rsidRPr="00C54E72">
        <w:rPr>
          <w:lang w:val="tr-TR"/>
        </w:rPr>
        <w:t>Değerlendirme Tablosu</w:t>
      </w:r>
    </w:p>
    <w:p w14:paraId="5B820BE2" w14:textId="77777777" w:rsidR="00C54E72" w:rsidRPr="00F14B13" w:rsidRDefault="00C54E72" w:rsidP="00F14B13">
      <w:pPr>
        <w:tabs>
          <w:tab w:val="left" w:pos="1513"/>
          <w:tab w:val="left" w:pos="1514"/>
        </w:tabs>
        <w:ind w:left="1089"/>
        <w:rPr>
          <w:sz w:val="24"/>
          <w:lang w:val="tr-TR"/>
        </w:rPr>
      </w:pPr>
    </w:p>
    <w:sectPr w:rsidR="00C54E72" w:rsidRPr="00F14B13">
      <w:pgSz w:w="11910" w:h="16840"/>
      <w:pgMar w:top="960" w:right="1260" w:bottom="280" w:left="1180" w:header="73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6E70" w14:textId="77777777" w:rsidR="002E63C1" w:rsidRDefault="002E63C1">
      <w:r>
        <w:separator/>
      </w:r>
    </w:p>
  </w:endnote>
  <w:endnote w:type="continuationSeparator" w:id="0">
    <w:p w14:paraId="63231A80" w14:textId="77777777" w:rsidR="002E63C1" w:rsidRDefault="002E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ABD0" w14:textId="77777777" w:rsidR="002E63C1" w:rsidRDefault="002E63C1">
      <w:r>
        <w:separator/>
      </w:r>
    </w:p>
  </w:footnote>
  <w:footnote w:type="continuationSeparator" w:id="0">
    <w:p w14:paraId="6C66CF49" w14:textId="77777777" w:rsidR="002E63C1" w:rsidRDefault="002E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6022" w14:textId="77777777" w:rsidR="0035575F" w:rsidRDefault="0035575F">
    <w:pPr>
      <w:pStyle w:val="GvdeMetni"/>
      <w:spacing w:line="14" w:lineRule="auto"/>
      <w:rPr>
        <w:sz w:val="20"/>
      </w:rPr>
    </w:pPr>
  </w:p>
  <w:p w14:paraId="3F13E67F" w14:textId="77777777" w:rsidR="003077EA" w:rsidRDefault="002E63C1">
    <w:pPr>
      <w:pStyle w:val="GvdeMetni"/>
      <w:spacing w:line="14" w:lineRule="auto"/>
      <w:rPr>
        <w:sz w:val="20"/>
      </w:rPr>
    </w:pPr>
    <w:r>
      <w:pict w14:anchorId="727F596F">
        <v:shapetype id="_x0000_t202" coordsize="21600,21600" o:spt="202" path="m,l,21600r21600,l21600,xe">
          <v:stroke joinstyle="miter"/>
          <v:path gradientshapeok="t" o:connecttype="rect"/>
        </v:shapetype>
        <v:shape id="_x0000_s2050" type="#_x0000_t202" style="position:absolute;margin-left:69.9pt;margin-top:35.7pt;width:247.5pt;height:12.6pt;z-index:-7024;mso-position-horizontal-relative:page;mso-position-vertical-relative:page" filled="f" stroked="f">
          <v:textbox style="mso-next-textbox:#_x0000_s2050" inset="0,0,0,0">
            <w:txbxContent>
              <w:p w14:paraId="14D14747" w14:textId="77777777" w:rsidR="003077EA" w:rsidRDefault="0035575F">
                <w:pPr>
                  <w:spacing w:line="239" w:lineRule="exact"/>
                  <w:ind w:left="20"/>
                  <w:rPr>
                    <w:rFonts w:ascii="Tahoma" w:hAnsi="Tahoma"/>
                    <w:i/>
                    <w:sz w:val="21"/>
                  </w:rPr>
                </w:pPr>
                <w:r>
                  <w:rPr>
                    <w:rFonts w:ascii="Tahoma" w:hAnsi="Tahoma"/>
                    <w:i/>
                    <w:w w:val="95"/>
                    <w:sz w:val="21"/>
                  </w:rPr>
                  <w:t xml:space="preserve">EEM </w:t>
                </w:r>
                <w:r w:rsidR="00F46D17">
                  <w:rPr>
                    <w:rFonts w:ascii="Tahoma" w:hAnsi="Tahoma"/>
                    <w:i/>
                    <w:w w:val="95"/>
                    <w:sz w:val="21"/>
                  </w:rPr>
                  <w:t>Tasarım</w:t>
                </w:r>
                <w:r>
                  <w:rPr>
                    <w:rFonts w:ascii="Tahoma" w:hAnsi="Tahoma"/>
                    <w:i/>
                    <w:w w:val="95"/>
                    <w:sz w:val="21"/>
                  </w:rPr>
                  <w:t>ı</w:t>
                </w:r>
                <w:r w:rsidR="00F46D17">
                  <w:rPr>
                    <w:rFonts w:ascii="Tahoma" w:hAnsi="Tahoma"/>
                    <w:i/>
                    <w:w w:val="95"/>
                    <w:sz w:val="21"/>
                  </w:rPr>
                  <w:t>/Bitirme</w:t>
                </w:r>
                <w:r>
                  <w:rPr>
                    <w:rFonts w:ascii="Tahoma" w:hAnsi="Tahoma"/>
                    <w:i/>
                    <w:w w:val="95"/>
                    <w:sz w:val="21"/>
                  </w:rPr>
                  <w:t xml:space="preserve"> Çalışması</w:t>
                </w:r>
                <w:r w:rsidR="00F46D17">
                  <w:rPr>
                    <w:rFonts w:ascii="Tahoma" w:hAnsi="Tahoma"/>
                    <w:i/>
                    <w:w w:val="95"/>
                    <w:sz w:val="21"/>
                  </w:rPr>
                  <w:t xml:space="preserve"> Uygulama</w:t>
                </w:r>
                <w:r w:rsidR="00383D47">
                  <w:rPr>
                    <w:rFonts w:ascii="Tahoma" w:hAnsi="Tahoma"/>
                    <w:i/>
                    <w:w w:val="95"/>
                    <w:sz w:val="21"/>
                  </w:rPr>
                  <w:t xml:space="preserve"> Esasları</w:t>
                </w:r>
              </w:p>
            </w:txbxContent>
          </v:textbox>
          <w10:wrap anchorx="page" anchory="page"/>
        </v:shape>
      </w:pict>
    </w:r>
    <w:r>
      <w:pict w14:anchorId="1A96FCDA">
        <v:shape id="_x0000_s2051" style="position:absolute;margin-left:64.8pt;margin-top:47.75pt;width:461.25pt;height:.1pt;z-index:-7048;mso-position-horizontal-relative:page;mso-position-vertical-relative:page" coordorigin="1296,955" coordsize="9225,0" o:spt="100" adj="0,,0" path="m1296,955r4620,m5902,955r4618,e" filled="f" strokeweight=".16936mm">
          <v:stroke joinstyle="round"/>
          <v:formulas/>
          <v:path arrowok="t" o:connecttype="segments"/>
          <w10:wrap anchorx="page" anchory="page"/>
        </v:shape>
      </w:pict>
    </w:r>
    <w:r>
      <w:pict w14:anchorId="2D6EF59D">
        <v:shape id="_x0000_s2049" type="#_x0000_t202" style="position:absolute;margin-left:486.7pt;margin-top:36.15pt;width:35.9pt;height:12.05pt;z-index:-7000;mso-position-horizontal-relative:page;mso-position-vertical-relative:page" filled="f" stroked="f">
          <v:textbox style="mso-next-textbox:#_x0000_s2049" inset="0,0,0,0">
            <w:txbxContent>
              <w:p w14:paraId="3DF7EE90" w14:textId="0D80220C" w:rsidR="003077EA" w:rsidRDefault="00F46D17">
                <w:pPr>
                  <w:spacing w:line="227" w:lineRule="exact"/>
                  <w:ind w:left="20"/>
                  <w:rPr>
                    <w:rFonts w:ascii="Tahoma"/>
                    <w:sz w:val="20"/>
                  </w:rPr>
                </w:pPr>
                <w:r>
                  <w:rPr>
                    <w:rFonts w:ascii="Tahoma"/>
                    <w:sz w:val="20"/>
                  </w:rPr>
                  <w:t xml:space="preserve">Sayfa </w:t>
                </w:r>
                <w:r>
                  <w:fldChar w:fldCharType="begin"/>
                </w:r>
                <w:r>
                  <w:rPr>
                    <w:rFonts w:ascii="Tahoma"/>
                    <w:sz w:val="20"/>
                  </w:rPr>
                  <w:instrText xml:space="preserve"> PAGE </w:instrText>
                </w:r>
                <w:r>
                  <w:fldChar w:fldCharType="separate"/>
                </w:r>
                <w:r w:rsidR="00F14B13">
                  <w:rPr>
                    <w:rFonts w:ascii="Tahoma"/>
                    <w:noProof/>
                    <w:sz w:val="20"/>
                  </w:rPr>
                  <w:t>6</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0548"/>
    <w:multiLevelType w:val="hybridMultilevel"/>
    <w:tmpl w:val="51AC83C0"/>
    <w:lvl w:ilvl="0" w:tplc="041F0001">
      <w:start w:val="1"/>
      <w:numFmt w:val="bullet"/>
      <w:lvlText w:val=""/>
      <w:lvlJc w:val="left"/>
      <w:pPr>
        <w:ind w:left="1449" w:hanging="360"/>
      </w:pPr>
      <w:rPr>
        <w:rFonts w:ascii="Symbol" w:hAnsi="Symbol" w:hint="default"/>
      </w:rPr>
    </w:lvl>
    <w:lvl w:ilvl="1" w:tplc="041F0019" w:tentative="1">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1" w15:restartNumberingAfterBreak="0">
    <w:nsid w:val="12307644"/>
    <w:multiLevelType w:val="hybridMultilevel"/>
    <w:tmpl w:val="CB0E73F6"/>
    <w:lvl w:ilvl="0" w:tplc="0BD2F728">
      <w:start w:val="1"/>
      <w:numFmt w:val="decimal"/>
      <w:lvlText w:val="%1."/>
      <w:lvlJc w:val="left"/>
      <w:pPr>
        <w:ind w:left="1230" w:hanging="425"/>
      </w:pPr>
      <w:rPr>
        <w:rFonts w:hint="default"/>
        <w:i/>
        <w:w w:val="100"/>
      </w:rPr>
    </w:lvl>
    <w:lvl w:ilvl="1" w:tplc="6018FA64">
      <w:numFmt w:val="bullet"/>
      <w:lvlText w:val="•"/>
      <w:lvlJc w:val="left"/>
      <w:pPr>
        <w:ind w:left="2062" w:hanging="425"/>
      </w:pPr>
      <w:rPr>
        <w:rFonts w:hint="default"/>
      </w:rPr>
    </w:lvl>
    <w:lvl w:ilvl="2" w:tplc="7E0ABAFA">
      <w:numFmt w:val="bullet"/>
      <w:lvlText w:val="•"/>
      <w:lvlJc w:val="left"/>
      <w:pPr>
        <w:ind w:left="2884" w:hanging="425"/>
      </w:pPr>
      <w:rPr>
        <w:rFonts w:hint="default"/>
      </w:rPr>
    </w:lvl>
    <w:lvl w:ilvl="3" w:tplc="AFE44B58">
      <w:numFmt w:val="bullet"/>
      <w:lvlText w:val="•"/>
      <w:lvlJc w:val="left"/>
      <w:pPr>
        <w:ind w:left="3707" w:hanging="425"/>
      </w:pPr>
      <w:rPr>
        <w:rFonts w:hint="default"/>
      </w:rPr>
    </w:lvl>
    <w:lvl w:ilvl="4" w:tplc="C226D896">
      <w:numFmt w:val="bullet"/>
      <w:lvlText w:val="•"/>
      <w:lvlJc w:val="left"/>
      <w:pPr>
        <w:ind w:left="4529" w:hanging="425"/>
      </w:pPr>
      <w:rPr>
        <w:rFonts w:hint="default"/>
      </w:rPr>
    </w:lvl>
    <w:lvl w:ilvl="5" w:tplc="81DAE56C">
      <w:numFmt w:val="bullet"/>
      <w:lvlText w:val="•"/>
      <w:lvlJc w:val="left"/>
      <w:pPr>
        <w:ind w:left="5352" w:hanging="425"/>
      </w:pPr>
      <w:rPr>
        <w:rFonts w:hint="default"/>
      </w:rPr>
    </w:lvl>
    <w:lvl w:ilvl="6" w:tplc="FECC7F9E">
      <w:numFmt w:val="bullet"/>
      <w:lvlText w:val="•"/>
      <w:lvlJc w:val="left"/>
      <w:pPr>
        <w:ind w:left="6174" w:hanging="425"/>
      </w:pPr>
      <w:rPr>
        <w:rFonts w:hint="default"/>
      </w:rPr>
    </w:lvl>
    <w:lvl w:ilvl="7" w:tplc="723275E8">
      <w:numFmt w:val="bullet"/>
      <w:lvlText w:val="•"/>
      <w:lvlJc w:val="left"/>
      <w:pPr>
        <w:ind w:left="6997" w:hanging="425"/>
      </w:pPr>
      <w:rPr>
        <w:rFonts w:hint="default"/>
      </w:rPr>
    </w:lvl>
    <w:lvl w:ilvl="8" w:tplc="B86E0892">
      <w:numFmt w:val="bullet"/>
      <w:lvlText w:val="•"/>
      <w:lvlJc w:val="left"/>
      <w:pPr>
        <w:ind w:left="7819" w:hanging="425"/>
      </w:pPr>
      <w:rPr>
        <w:rFonts w:hint="default"/>
      </w:rPr>
    </w:lvl>
  </w:abstractNum>
  <w:abstractNum w:abstractNumId="2" w15:restartNumberingAfterBreak="0">
    <w:nsid w:val="162F47BB"/>
    <w:multiLevelType w:val="multilevel"/>
    <w:tmpl w:val="C4EC1C0A"/>
    <w:lvl w:ilvl="0">
      <w:start w:val="2"/>
      <w:numFmt w:val="decimal"/>
      <w:lvlText w:val="%1."/>
      <w:lvlJc w:val="left"/>
      <w:pPr>
        <w:ind w:left="417" w:hanging="300"/>
      </w:pPr>
      <w:rPr>
        <w:rFonts w:ascii="Times New Roman" w:eastAsia="Times New Roman" w:hAnsi="Times New Roman" w:cs="Times New Roman" w:hint="default"/>
        <w:spacing w:val="-2"/>
        <w:w w:val="100"/>
        <w:sz w:val="24"/>
        <w:szCs w:val="24"/>
      </w:rPr>
    </w:lvl>
    <w:lvl w:ilvl="1">
      <w:start w:val="1"/>
      <w:numFmt w:val="decimal"/>
      <w:lvlText w:val="%2."/>
      <w:lvlJc w:val="left"/>
      <w:pPr>
        <w:ind w:left="806" w:hanging="280"/>
      </w:pPr>
      <w:rPr>
        <w:rFonts w:ascii="Times New Roman" w:eastAsia="Times New Roman" w:hAnsi="Times New Roman" w:cs="Times New Roman" w:hint="default"/>
        <w:b/>
        <w:bCs/>
        <w:w w:val="99"/>
        <w:sz w:val="28"/>
        <w:szCs w:val="28"/>
      </w:rPr>
    </w:lvl>
    <w:lvl w:ilvl="2">
      <w:start w:val="1"/>
      <w:numFmt w:val="decimal"/>
      <w:lvlText w:val="%2.%3."/>
      <w:lvlJc w:val="left"/>
      <w:pPr>
        <w:ind w:left="1087" w:hanging="490"/>
      </w:pPr>
      <w:rPr>
        <w:rFonts w:ascii="Times New Roman" w:eastAsia="Times New Roman" w:hAnsi="Times New Roman" w:cs="Times New Roman" w:hint="default"/>
        <w:b/>
        <w:bCs/>
        <w:w w:val="99"/>
        <w:sz w:val="28"/>
        <w:szCs w:val="28"/>
      </w:rPr>
    </w:lvl>
    <w:lvl w:ilvl="3">
      <w:numFmt w:val="bullet"/>
      <w:lvlText w:val="•"/>
      <w:lvlJc w:val="left"/>
      <w:pPr>
        <w:ind w:left="940" w:hanging="490"/>
      </w:pPr>
      <w:rPr>
        <w:rFonts w:hint="default"/>
      </w:rPr>
    </w:lvl>
    <w:lvl w:ilvl="4">
      <w:numFmt w:val="bullet"/>
      <w:lvlText w:val="•"/>
      <w:lvlJc w:val="left"/>
      <w:pPr>
        <w:ind w:left="1080" w:hanging="490"/>
      </w:pPr>
      <w:rPr>
        <w:rFonts w:hint="default"/>
      </w:rPr>
    </w:lvl>
    <w:lvl w:ilvl="5">
      <w:numFmt w:val="bullet"/>
      <w:lvlText w:val="•"/>
      <w:lvlJc w:val="left"/>
      <w:pPr>
        <w:ind w:left="2437" w:hanging="490"/>
      </w:pPr>
      <w:rPr>
        <w:rFonts w:hint="default"/>
      </w:rPr>
    </w:lvl>
    <w:lvl w:ilvl="6">
      <w:numFmt w:val="bullet"/>
      <w:lvlText w:val="•"/>
      <w:lvlJc w:val="left"/>
      <w:pPr>
        <w:ind w:left="3794" w:hanging="490"/>
      </w:pPr>
      <w:rPr>
        <w:rFonts w:hint="default"/>
      </w:rPr>
    </w:lvl>
    <w:lvl w:ilvl="7">
      <w:numFmt w:val="bullet"/>
      <w:lvlText w:val="•"/>
      <w:lvlJc w:val="left"/>
      <w:pPr>
        <w:ind w:left="5152" w:hanging="490"/>
      </w:pPr>
      <w:rPr>
        <w:rFonts w:hint="default"/>
      </w:rPr>
    </w:lvl>
    <w:lvl w:ilvl="8">
      <w:numFmt w:val="bullet"/>
      <w:lvlText w:val="•"/>
      <w:lvlJc w:val="left"/>
      <w:pPr>
        <w:ind w:left="6509" w:hanging="490"/>
      </w:pPr>
      <w:rPr>
        <w:rFonts w:hint="default"/>
      </w:rPr>
    </w:lvl>
  </w:abstractNum>
  <w:abstractNum w:abstractNumId="3" w15:restartNumberingAfterBreak="0">
    <w:nsid w:val="1B0F40DA"/>
    <w:multiLevelType w:val="hybridMultilevel"/>
    <w:tmpl w:val="7C180906"/>
    <w:lvl w:ilvl="0" w:tplc="A2E6C8E4">
      <w:start w:val="1"/>
      <w:numFmt w:val="lowerLetter"/>
      <w:lvlText w:val="%1."/>
      <w:lvlJc w:val="left"/>
      <w:pPr>
        <w:ind w:left="1940" w:hanging="284"/>
      </w:pPr>
      <w:rPr>
        <w:rFonts w:ascii="Times New Roman" w:eastAsia="Times New Roman" w:hAnsi="Times New Roman" w:cs="Times New Roman" w:hint="default"/>
        <w:spacing w:val="-1"/>
        <w:w w:val="99"/>
        <w:sz w:val="22"/>
        <w:szCs w:val="22"/>
      </w:rPr>
    </w:lvl>
    <w:lvl w:ilvl="1" w:tplc="733A0738">
      <w:numFmt w:val="bullet"/>
      <w:lvlText w:val="•"/>
      <w:lvlJc w:val="left"/>
      <w:pPr>
        <w:ind w:left="2692" w:hanging="284"/>
      </w:pPr>
      <w:rPr>
        <w:rFonts w:hint="default"/>
      </w:rPr>
    </w:lvl>
    <w:lvl w:ilvl="2" w:tplc="3FB6A286">
      <w:numFmt w:val="bullet"/>
      <w:lvlText w:val="•"/>
      <w:lvlJc w:val="left"/>
      <w:pPr>
        <w:ind w:left="3444" w:hanging="284"/>
      </w:pPr>
      <w:rPr>
        <w:rFonts w:hint="default"/>
      </w:rPr>
    </w:lvl>
    <w:lvl w:ilvl="3" w:tplc="58C26678">
      <w:numFmt w:val="bullet"/>
      <w:lvlText w:val="•"/>
      <w:lvlJc w:val="left"/>
      <w:pPr>
        <w:ind w:left="4197" w:hanging="284"/>
      </w:pPr>
      <w:rPr>
        <w:rFonts w:hint="default"/>
      </w:rPr>
    </w:lvl>
    <w:lvl w:ilvl="4" w:tplc="800602F6">
      <w:numFmt w:val="bullet"/>
      <w:lvlText w:val="•"/>
      <w:lvlJc w:val="left"/>
      <w:pPr>
        <w:ind w:left="4949" w:hanging="284"/>
      </w:pPr>
      <w:rPr>
        <w:rFonts w:hint="default"/>
      </w:rPr>
    </w:lvl>
    <w:lvl w:ilvl="5" w:tplc="E6FA9D50">
      <w:numFmt w:val="bullet"/>
      <w:lvlText w:val="•"/>
      <w:lvlJc w:val="left"/>
      <w:pPr>
        <w:ind w:left="5702" w:hanging="284"/>
      </w:pPr>
      <w:rPr>
        <w:rFonts w:hint="default"/>
      </w:rPr>
    </w:lvl>
    <w:lvl w:ilvl="6" w:tplc="6E02CD5C">
      <w:numFmt w:val="bullet"/>
      <w:lvlText w:val="•"/>
      <w:lvlJc w:val="left"/>
      <w:pPr>
        <w:ind w:left="6454" w:hanging="284"/>
      </w:pPr>
      <w:rPr>
        <w:rFonts w:hint="default"/>
      </w:rPr>
    </w:lvl>
    <w:lvl w:ilvl="7" w:tplc="BA94679A">
      <w:numFmt w:val="bullet"/>
      <w:lvlText w:val="•"/>
      <w:lvlJc w:val="left"/>
      <w:pPr>
        <w:ind w:left="7207" w:hanging="284"/>
      </w:pPr>
      <w:rPr>
        <w:rFonts w:hint="default"/>
      </w:rPr>
    </w:lvl>
    <w:lvl w:ilvl="8" w:tplc="DC786F1A">
      <w:numFmt w:val="bullet"/>
      <w:lvlText w:val="•"/>
      <w:lvlJc w:val="left"/>
      <w:pPr>
        <w:ind w:left="7959" w:hanging="284"/>
      </w:pPr>
      <w:rPr>
        <w:rFonts w:hint="default"/>
      </w:rPr>
    </w:lvl>
  </w:abstractNum>
  <w:abstractNum w:abstractNumId="4" w15:restartNumberingAfterBreak="0">
    <w:nsid w:val="285459CE"/>
    <w:multiLevelType w:val="hybridMultilevel"/>
    <w:tmpl w:val="CB0E73F6"/>
    <w:lvl w:ilvl="0" w:tplc="FFFFFFFF">
      <w:start w:val="1"/>
      <w:numFmt w:val="decimal"/>
      <w:lvlText w:val="%1."/>
      <w:lvlJc w:val="left"/>
      <w:pPr>
        <w:ind w:left="1230" w:hanging="425"/>
      </w:pPr>
      <w:rPr>
        <w:rFonts w:hint="default"/>
        <w:i/>
        <w:w w:val="100"/>
      </w:rPr>
    </w:lvl>
    <w:lvl w:ilvl="1" w:tplc="FFFFFFFF">
      <w:numFmt w:val="bullet"/>
      <w:lvlText w:val="•"/>
      <w:lvlJc w:val="left"/>
      <w:pPr>
        <w:ind w:left="2062" w:hanging="425"/>
      </w:pPr>
      <w:rPr>
        <w:rFonts w:hint="default"/>
      </w:rPr>
    </w:lvl>
    <w:lvl w:ilvl="2" w:tplc="FFFFFFFF">
      <w:numFmt w:val="bullet"/>
      <w:lvlText w:val="•"/>
      <w:lvlJc w:val="left"/>
      <w:pPr>
        <w:ind w:left="2884" w:hanging="425"/>
      </w:pPr>
      <w:rPr>
        <w:rFonts w:hint="default"/>
      </w:rPr>
    </w:lvl>
    <w:lvl w:ilvl="3" w:tplc="FFFFFFFF">
      <w:numFmt w:val="bullet"/>
      <w:lvlText w:val="•"/>
      <w:lvlJc w:val="left"/>
      <w:pPr>
        <w:ind w:left="3707" w:hanging="425"/>
      </w:pPr>
      <w:rPr>
        <w:rFonts w:hint="default"/>
      </w:rPr>
    </w:lvl>
    <w:lvl w:ilvl="4" w:tplc="FFFFFFFF">
      <w:numFmt w:val="bullet"/>
      <w:lvlText w:val="•"/>
      <w:lvlJc w:val="left"/>
      <w:pPr>
        <w:ind w:left="4529" w:hanging="425"/>
      </w:pPr>
      <w:rPr>
        <w:rFonts w:hint="default"/>
      </w:rPr>
    </w:lvl>
    <w:lvl w:ilvl="5" w:tplc="FFFFFFFF">
      <w:numFmt w:val="bullet"/>
      <w:lvlText w:val="•"/>
      <w:lvlJc w:val="left"/>
      <w:pPr>
        <w:ind w:left="5352" w:hanging="425"/>
      </w:pPr>
      <w:rPr>
        <w:rFonts w:hint="default"/>
      </w:rPr>
    </w:lvl>
    <w:lvl w:ilvl="6" w:tplc="FFFFFFFF">
      <w:numFmt w:val="bullet"/>
      <w:lvlText w:val="•"/>
      <w:lvlJc w:val="left"/>
      <w:pPr>
        <w:ind w:left="6174" w:hanging="425"/>
      </w:pPr>
      <w:rPr>
        <w:rFonts w:hint="default"/>
      </w:rPr>
    </w:lvl>
    <w:lvl w:ilvl="7" w:tplc="FFFFFFFF">
      <w:numFmt w:val="bullet"/>
      <w:lvlText w:val="•"/>
      <w:lvlJc w:val="left"/>
      <w:pPr>
        <w:ind w:left="6997" w:hanging="425"/>
      </w:pPr>
      <w:rPr>
        <w:rFonts w:hint="default"/>
      </w:rPr>
    </w:lvl>
    <w:lvl w:ilvl="8" w:tplc="FFFFFFFF">
      <w:numFmt w:val="bullet"/>
      <w:lvlText w:val="•"/>
      <w:lvlJc w:val="left"/>
      <w:pPr>
        <w:ind w:left="7819" w:hanging="425"/>
      </w:pPr>
      <w:rPr>
        <w:rFonts w:hint="default"/>
      </w:rPr>
    </w:lvl>
  </w:abstractNum>
  <w:abstractNum w:abstractNumId="5" w15:restartNumberingAfterBreak="0">
    <w:nsid w:val="297E0EFF"/>
    <w:multiLevelType w:val="hybridMultilevel"/>
    <w:tmpl w:val="087CDCD2"/>
    <w:lvl w:ilvl="0" w:tplc="6AF0E44C">
      <w:start w:val="1"/>
      <w:numFmt w:val="upperLetter"/>
      <w:lvlText w:val="%1."/>
      <w:lvlJc w:val="left"/>
      <w:pPr>
        <w:ind w:left="1514" w:hanging="425"/>
      </w:pPr>
      <w:rPr>
        <w:rFonts w:ascii="Times New Roman" w:eastAsia="Times New Roman" w:hAnsi="Times New Roman" w:cs="Times New Roman" w:hint="default"/>
        <w:spacing w:val="-2"/>
        <w:w w:val="99"/>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D90E22"/>
    <w:multiLevelType w:val="hybridMultilevel"/>
    <w:tmpl w:val="770479A0"/>
    <w:lvl w:ilvl="0" w:tplc="0A3C09E2">
      <w:start w:val="3"/>
      <w:numFmt w:val="decimal"/>
      <w:lvlText w:val="%1."/>
      <w:lvlJc w:val="left"/>
      <w:pPr>
        <w:ind w:left="806" w:hanging="568"/>
      </w:pPr>
      <w:rPr>
        <w:rFonts w:ascii="Times New Roman" w:eastAsia="Times New Roman" w:hAnsi="Times New Roman" w:cs="Times New Roman" w:hint="default"/>
        <w:b/>
        <w:bCs/>
        <w:w w:val="99"/>
        <w:sz w:val="28"/>
        <w:szCs w:val="28"/>
      </w:rPr>
    </w:lvl>
    <w:lvl w:ilvl="1" w:tplc="041F0005">
      <w:start w:val="1"/>
      <w:numFmt w:val="bullet"/>
      <w:lvlText w:val=""/>
      <w:lvlJc w:val="left"/>
      <w:pPr>
        <w:ind w:left="1514" w:hanging="425"/>
      </w:pPr>
      <w:rPr>
        <w:rFonts w:ascii="Wingdings" w:hAnsi="Wingdings" w:hint="default"/>
        <w:spacing w:val="-2"/>
        <w:w w:val="99"/>
        <w:sz w:val="24"/>
        <w:szCs w:val="24"/>
      </w:rPr>
    </w:lvl>
    <w:lvl w:ilvl="2" w:tplc="D05C03C8">
      <w:numFmt w:val="bullet"/>
      <w:lvlText w:val="•"/>
      <w:lvlJc w:val="left"/>
      <w:pPr>
        <w:ind w:left="2402" w:hanging="425"/>
      </w:pPr>
      <w:rPr>
        <w:rFonts w:hint="default"/>
      </w:rPr>
    </w:lvl>
    <w:lvl w:ilvl="3" w:tplc="6A9A0568">
      <w:numFmt w:val="bullet"/>
      <w:lvlText w:val="•"/>
      <w:lvlJc w:val="left"/>
      <w:pPr>
        <w:ind w:left="3285" w:hanging="425"/>
      </w:pPr>
      <w:rPr>
        <w:rFonts w:hint="default"/>
      </w:rPr>
    </w:lvl>
    <w:lvl w:ilvl="4" w:tplc="CF047ACA">
      <w:numFmt w:val="bullet"/>
      <w:lvlText w:val="•"/>
      <w:lvlJc w:val="left"/>
      <w:pPr>
        <w:ind w:left="4168" w:hanging="425"/>
      </w:pPr>
      <w:rPr>
        <w:rFonts w:hint="default"/>
      </w:rPr>
    </w:lvl>
    <w:lvl w:ilvl="5" w:tplc="02E445C4">
      <w:numFmt w:val="bullet"/>
      <w:lvlText w:val="•"/>
      <w:lvlJc w:val="left"/>
      <w:pPr>
        <w:ind w:left="5050" w:hanging="425"/>
      </w:pPr>
      <w:rPr>
        <w:rFonts w:hint="default"/>
      </w:rPr>
    </w:lvl>
    <w:lvl w:ilvl="6" w:tplc="D5E2BB06">
      <w:numFmt w:val="bullet"/>
      <w:lvlText w:val="•"/>
      <w:lvlJc w:val="left"/>
      <w:pPr>
        <w:ind w:left="5933" w:hanging="425"/>
      </w:pPr>
      <w:rPr>
        <w:rFonts w:hint="default"/>
      </w:rPr>
    </w:lvl>
    <w:lvl w:ilvl="7" w:tplc="76BA4358">
      <w:numFmt w:val="bullet"/>
      <w:lvlText w:val="•"/>
      <w:lvlJc w:val="left"/>
      <w:pPr>
        <w:ind w:left="6816" w:hanging="425"/>
      </w:pPr>
      <w:rPr>
        <w:rFonts w:hint="default"/>
      </w:rPr>
    </w:lvl>
    <w:lvl w:ilvl="8" w:tplc="067C29F2">
      <w:numFmt w:val="bullet"/>
      <w:lvlText w:val="•"/>
      <w:lvlJc w:val="left"/>
      <w:pPr>
        <w:ind w:left="7698" w:hanging="425"/>
      </w:pPr>
      <w:rPr>
        <w:rFonts w:hint="default"/>
      </w:rPr>
    </w:lvl>
  </w:abstractNum>
  <w:abstractNum w:abstractNumId="7" w15:restartNumberingAfterBreak="0">
    <w:nsid w:val="40EE2EB7"/>
    <w:multiLevelType w:val="hybridMultilevel"/>
    <w:tmpl w:val="14348352"/>
    <w:lvl w:ilvl="0" w:tplc="43AA52CE">
      <w:start w:val="1"/>
      <w:numFmt w:val="decimal"/>
      <w:lvlText w:val="%1."/>
      <w:lvlJc w:val="left"/>
      <w:pPr>
        <w:ind w:left="1513" w:hanging="425"/>
      </w:pPr>
      <w:rPr>
        <w:rFonts w:ascii="Times New Roman" w:eastAsia="Times New Roman" w:hAnsi="Times New Roman" w:cs="Times New Roman" w:hint="default"/>
        <w:w w:val="99"/>
        <w:sz w:val="22"/>
        <w:szCs w:val="22"/>
      </w:rPr>
    </w:lvl>
    <w:lvl w:ilvl="1" w:tplc="16926870">
      <w:numFmt w:val="bullet"/>
      <w:lvlText w:val="•"/>
      <w:lvlJc w:val="left"/>
      <w:pPr>
        <w:ind w:left="2314" w:hanging="425"/>
      </w:pPr>
      <w:rPr>
        <w:rFonts w:hint="default"/>
      </w:rPr>
    </w:lvl>
    <w:lvl w:ilvl="2" w:tplc="2108AAB8">
      <w:numFmt w:val="bullet"/>
      <w:lvlText w:val="•"/>
      <w:lvlJc w:val="left"/>
      <w:pPr>
        <w:ind w:left="3108" w:hanging="425"/>
      </w:pPr>
      <w:rPr>
        <w:rFonts w:hint="default"/>
      </w:rPr>
    </w:lvl>
    <w:lvl w:ilvl="3" w:tplc="DEF616FC">
      <w:numFmt w:val="bullet"/>
      <w:lvlText w:val="•"/>
      <w:lvlJc w:val="left"/>
      <w:pPr>
        <w:ind w:left="3903" w:hanging="425"/>
      </w:pPr>
      <w:rPr>
        <w:rFonts w:hint="default"/>
      </w:rPr>
    </w:lvl>
    <w:lvl w:ilvl="4" w:tplc="3D1EF208">
      <w:numFmt w:val="bullet"/>
      <w:lvlText w:val="•"/>
      <w:lvlJc w:val="left"/>
      <w:pPr>
        <w:ind w:left="4697" w:hanging="425"/>
      </w:pPr>
      <w:rPr>
        <w:rFonts w:hint="default"/>
      </w:rPr>
    </w:lvl>
    <w:lvl w:ilvl="5" w:tplc="A84C0A98">
      <w:numFmt w:val="bullet"/>
      <w:lvlText w:val="•"/>
      <w:lvlJc w:val="left"/>
      <w:pPr>
        <w:ind w:left="5492" w:hanging="425"/>
      </w:pPr>
      <w:rPr>
        <w:rFonts w:hint="default"/>
      </w:rPr>
    </w:lvl>
    <w:lvl w:ilvl="6" w:tplc="DDACB696">
      <w:numFmt w:val="bullet"/>
      <w:lvlText w:val="•"/>
      <w:lvlJc w:val="left"/>
      <w:pPr>
        <w:ind w:left="6286" w:hanging="425"/>
      </w:pPr>
      <w:rPr>
        <w:rFonts w:hint="default"/>
      </w:rPr>
    </w:lvl>
    <w:lvl w:ilvl="7" w:tplc="3092DC82">
      <w:numFmt w:val="bullet"/>
      <w:lvlText w:val="•"/>
      <w:lvlJc w:val="left"/>
      <w:pPr>
        <w:ind w:left="7081" w:hanging="425"/>
      </w:pPr>
      <w:rPr>
        <w:rFonts w:hint="default"/>
      </w:rPr>
    </w:lvl>
    <w:lvl w:ilvl="8" w:tplc="E8E66F66">
      <w:numFmt w:val="bullet"/>
      <w:lvlText w:val="•"/>
      <w:lvlJc w:val="left"/>
      <w:pPr>
        <w:ind w:left="7875" w:hanging="425"/>
      </w:pPr>
      <w:rPr>
        <w:rFonts w:hint="default"/>
      </w:rPr>
    </w:lvl>
  </w:abstractNum>
  <w:abstractNum w:abstractNumId="8" w15:restartNumberingAfterBreak="0">
    <w:nsid w:val="47195C97"/>
    <w:multiLevelType w:val="hybridMultilevel"/>
    <w:tmpl w:val="C09E12B2"/>
    <w:lvl w:ilvl="0" w:tplc="4D621B46">
      <w:numFmt w:val="bullet"/>
      <w:lvlText w:val="-"/>
      <w:lvlJc w:val="left"/>
      <w:pPr>
        <w:ind w:left="1590" w:hanging="360"/>
      </w:pPr>
      <w:rPr>
        <w:rFonts w:ascii="Times New Roman" w:eastAsia="Times New Roman" w:hAnsi="Times New Roman" w:cs="Times New Roman" w:hint="default"/>
      </w:rPr>
    </w:lvl>
    <w:lvl w:ilvl="1" w:tplc="041F0003">
      <w:start w:val="1"/>
      <w:numFmt w:val="bullet"/>
      <w:lvlText w:val="o"/>
      <w:lvlJc w:val="left"/>
      <w:pPr>
        <w:ind w:left="2310" w:hanging="360"/>
      </w:pPr>
      <w:rPr>
        <w:rFonts w:ascii="Courier New" w:hAnsi="Courier New" w:cs="Courier New" w:hint="default"/>
      </w:rPr>
    </w:lvl>
    <w:lvl w:ilvl="2" w:tplc="041F0005" w:tentative="1">
      <w:start w:val="1"/>
      <w:numFmt w:val="bullet"/>
      <w:lvlText w:val=""/>
      <w:lvlJc w:val="left"/>
      <w:pPr>
        <w:ind w:left="3030" w:hanging="360"/>
      </w:pPr>
      <w:rPr>
        <w:rFonts w:ascii="Wingdings" w:hAnsi="Wingdings" w:hint="default"/>
      </w:rPr>
    </w:lvl>
    <w:lvl w:ilvl="3" w:tplc="041F0001" w:tentative="1">
      <w:start w:val="1"/>
      <w:numFmt w:val="bullet"/>
      <w:lvlText w:val=""/>
      <w:lvlJc w:val="left"/>
      <w:pPr>
        <w:ind w:left="3750" w:hanging="360"/>
      </w:pPr>
      <w:rPr>
        <w:rFonts w:ascii="Symbol" w:hAnsi="Symbol" w:hint="default"/>
      </w:rPr>
    </w:lvl>
    <w:lvl w:ilvl="4" w:tplc="041F0003" w:tentative="1">
      <w:start w:val="1"/>
      <w:numFmt w:val="bullet"/>
      <w:lvlText w:val="o"/>
      <w:lvlJc w:val="left"/>
      <w:pPr>
        <w:ind w:left="4470" w:hanging="360"/>
      </w:pPr>
      <w:rPr>
        <w:rFonts w:ascii="Courier New" w:hAnsi="Courier New" w:cs="Courier New" w:hint="default"/>
      </w:rPr>
    </w:lvl>
    <w:lvl w:ilvl="5" w:tplc="041F0005" w:tentative="1">
      <w:start w:val="1"/>
      <w:numFmt w:val="bullet"/>
      <w:lvlText w:val=""/>
      <w:lvlJc w:val="left"/>
      <w:pPr>
        <w:ind w:left="5190" w:hanging="360"/>
      </w:pPr>
      <w:rPr>
        <w:rFonts w:ascii="Wingdings" w:hAnsi="Wingdings" w:hint="default"/>
      </w:rPr>
    </w:lvl>
    <w:lvl w:ilvl="6" w:tplc="041F0001" w:tentative="1">
      <w:start w:val="1"/>
      <w:numFmt w:val="bullet"/>
      <w:lvlText w:val=""/>
      <w:lvlJc w:val="left"/>
      <w:pPr>
        <w:ind w:left="5910" w:hanging="360"/>
      </w:pPr>
      <w:rPr>
        <w:rFonts w:ascii="Symbol" w:hAnsi="Symbol" w:hint="default"/>
      </w:rPr>
    </w:lvl>
    <w:lvl w:ilvl="7" w:tplc="041F0003" w:tentative="1">
      <w:start w:val="1"/>
      <w:numFmt w:val="bullet"/>
      <w:lvlText w:val="o"/>
      <w:lvlJc w:val="left"/>
      <w:pPr>
        <w:ind w:left="6630" w:hanging="360"/>
      </w:pPr>
      <w:rPr>
        <w:rFonts w:ascii="Courier New" w:hAnsi="Courier New" w:cs="Courier New" w:hint="default"/>
      </w:rPr>
    </w:lvl>
    <w:lvl w:ilvl="8" w:tplc="041F0005" w:tentative="1">
      <w:start w:val="1"/>
      <w:numFmt w:val="bullet"/>
      <w:lvlText w:val=""/>
      <w:lvlJc w:val="left"/>
      <w:pPr>
        <w:ind w:left="7350" w:hanging="360"/>
      </w:pPr>
      <w:rPr>
        <w:rFonts w:ascii="Wingdings" w:hAnsi="Wingdings" w:hint="default"/>
      </w:rPr>
    </w:lvl>
  </w:abstractNum>
  <w:abstractNum w:abstractNumId="9" w15:restartNumberingAfterBreak="0">
    <w:nsid w:val="4F9E1750"/>
    <w:multiLevelType w:val="hybridMultilevel"/>
    <w:tmpl w:val="A4F0213E"/>
    <w:lvl w:ilvl="0" w:tplc="C7301E98">
      <w:start w:val="1"/>
      <w:numFmt w:val="decimal"/>
      <w:lvlText w:val="%1."/>
      <w:lvlJc w:val="left"/>
      <w:pPr>
        <w:ind w:left="1449" w:hanging="360"/>
      </w:pPr>
      <w:rPr>
        <w:rFonts w:hint="default"/>
        <w:w w:val="99"/>
        <w:sz w:val="22"/>
        <w:szCs w:val="22"/>
      </w:rPr>
    </w:lvl>
    <w:lvl w:ilvl="1" w:tplc="0660D8E0">
      <w:numFmt w:val="bullet"/>
      <w:lvlText w:val="•"/>
      <w:lvlJc w:val="left"/>
      <w:pPr>
        <w:ind w:left="2242" w:hanging="360"/>
      </w:pPr>
      <w:rPr>
        <w:rFonts w:hint="default"/>
      </w:rPr>
    </w:lvl>
    <w:lvl w:ilvl="2" w:tplc="A79C7C76">
      <w:numFmt w:val="bullet"/>
      <w:lvlText w:val="•"/>
      <w:lvlJc w:val="left"/>
      <w:pPr>
        <w:ind w:left="3044" w:hanging="360"/>
      </w:pPr>
      <w:rPr>
        <w:rFonts w:hint="default"/>
      </w:rPr>
    </w:lvl>
    <w:lvl w:ilvl="3" w:tplc="3B18526C">
      <w:numFmt w:val="bullet"/>
      <w:lvlText w:val="•"/>
      <w:lvlJc w:val="left"/>
      <w:pPr>
        <w:ind w:left="3847" w:hanging="360"/>
      </w:pPr>
      <w:rPr>
        <w:rFonts w:hint="default"/>
      </w:rPr>
    </w:lvl>
    <w:lvl w:ilvl="4" w:tplc="580E93AE">
      <w:numFmt w:val="bullet"/>
      <w:lvlText w:val="•"/>
      <w:lvlJc w:val="left"/>
      <w:pPr>
        <w:ind w:left="4649" w:hanging="360"/>
      </w:pPr>
      <w:rPr>
        <w:rFonts w:hint="default"/>
      </w:rPr>
    </w:lvl>
    <w:lvl w:ilvl="5" w:tplc="1A243476">
      <w:numFmt w:val="bullet"/>
      <w:lvlText w:val="•"/>
      <w:lvlJc w:val="left"/>
      <w:pPr>
        <w:ind w:left="5452" w:hanging="360"/>
      </w:pPr>
      <w:rPr>
        <w:rFonts w:hint="default"/>
      </w:rPr>
    </w:lvl>
    <w:lvl w:ilvl="6" w:tplc="F0FA5C24">
      <w:numFmt w:val="bullet"/>
      <w:lvlText w:val="•"/>
      <w:lvlJc w:val="left"/>
      <w:pPr>
        <w:ind w:left="6254" w:hanging="360"/>
      </w:pPr>
      <w:rPr>
        <w:rFonts w:hint="default"/>
      </w:rPr>
    </w:lvl>
    <w:lvl w:ilvl="7" w:tplc="44DAEB10">
      <w:numFmt w:val="bullet"/>
      <w:lvlText w:val="•"/>
      <w:lvlJc w:val="left"/>
      <w:pPr>
        <w:ind w:left="7057" w:hanging="360"/>
      </w:pPr>
      <w:rPr>
        <w:rFonts w:hint="default"/>
      </w:rPr>
    </w:lvl>
    <w:lvl w:ilvl="8" w:tplc="552A9A70">
      <w:numFmt w:val="bullet"/>
      <w:lvlText w:val="•"/>
      <w:lvlJc w:val="left"/>
      <w:pPr>
        <w:ind w:left="7859" w:hanging="360"/>
      </w:pPr>
      <w:rPr>
        <w:rFonts w:hint="default"/>
      </w:rPr>
    </w:lvl>
  </w:abstractNum>
  <w:abstractNum w:abstractNumId="10" w15:restartNumberingAfterBreak="0">
    <w:nsid w:val="5A250A4B"/>
    <w:multiLevelType w:val="hybridMultilevel"/>
    <w:tmpl w:val="14348352"/>
    <w:lvl w:ilvl="0" w:tplc="43AA52CE">
      <w:start w:val="1"/>
      <w:numFmt w:val="decimal"/>
      <w:lvlText w:val="%1."/>
      <w:lvlJc w:val="left"/>
      <w:pPr>
        <w:ind w:left="1513" w:hanging="425"/>
      </w:pPr>
      <w:rPr>
        <w:rFonts w:ascii="Times New Roman" w:eastAsia="Times New Roman" w:hAnsi="Times New Roman" w:cs="Times New Roman" w:hint="default"/>
        <w:w w:val="99"/>
        <w:sz w:val="22"/>
        <w:szCs w:val="22"/>
      </w:rPr>
    </w:lvl>
    <w:lvl w:ilvl="1" w:tplc="16926870">
      <w:numFmt w:val="bullet"/>
      <w:lvlText w:val="•"/>
      <w:lvlJc w:val="left"/>
      <w:pPr>
        <w:ind w:left="2314" w:hanging="425"/>
      </w:pPr>
      <w:rPr>
        <w:rFonts w:hint="default"/>
      </w:rPr>
    </w:lvl>
    <w:lvl w:ilvl="2" w:tplc="2108AAB8">
      <w:numFmt w:val="bullet"/>
      <w:lvlText w:val="•"/>
      <w:lvlJc w:val="left"/>
      <w:pPr>
        <w:ind w:left="3108" w:hanging="425"/>
      </w:pPr>
      <w:rPr>
        <w:rFonts w:hint="default"/>
      </w:rPr>
    </w:lvl>
    <w:lvl w:ilvl="3" w:tplc="DEF616FC">
      <w:numFmt w:val="bullet"/>
      <w:lvlText w:val="•"/>
      <w:lvlJc w:val="left"/>
      <w:pPr>
        <w:ind w:left="3903" w:hanging="425"/>
      </w:pPr>
      <w:rPr>
        <w:rFonts w:hint="default"/>
      </w:rPr>
    </w:lvl>
    <w:lvl w:ilvl="4" w:tplc="3D1EF208">
      <w:numFmt w:val="bullet"/>
      <w:lvlText w:val="•"/>
      <w:lvlJc w:val="left"/>
      <w:pPr>
        <w:ind w:left="4697" w:hanging="425"/>
      </w:pPr>
      <w:rPr>
        <w:rFonts w:hint="default"/>
      </w:rPr>
    </w:lvl>
    <w:lvl w:ilvl="5" w:tplc="A84C0A98">
      <w:numFmt w:val="bullet"/>
      <w:lvlText w:val="•"/>
      <w:lvlJc w:val="left"/>
      <w:pPr>
        <w:ind w:left="5492" w:hanging="425"/>
      </w:pPr>
      <w:rPr>
        <w:rFonts w:hint="default"/>
      </w:rPr>
    </w:lvl>
    <w:lvl w:ilvl="6" w:tplc="DDACB696">
      <w:numFmt w:val="bullet"/>
      <w:lvlText w:val="•"/>
      <w:lvlJc w:val="left"/>
      <w:pPr>
        <w:ind w:left="6286" w:hanging="425"/>
      </w:pPr>
      <w:rPr>
        <w:rFonts w:hint="default"/>
      </w:rPr>
    </w:lvl>
    <w:lvl w:ilvl="7" w:tplc="3092DC82">
      <w:numFmt w:val="bullet"/>
      <w:lvlText w:val="•"/>
      <w:lvlJc w:val="left"/>
      <w:pPr>
        <w:ind w:left="7081" w:hanging="425"/>
      </w:pPr>
      <w:rPr>
        <w:rFonts w:hint="default"/>
      </w:rPr>
    </w:lvl>
    <w:lvl w:ilvl="8" w:tplc="E8E66F66">
      <w:numFmt w:val="bullet"/>
      <w:lvlText w:val="•"/>
      <w:lvlJc w:val="left"/>
      <w:pPr>
        <w:ind w:left="7875" w:hanging="425"/>
      </w:pPr>
      <w:rPr>
        <w:rFonts w:hint="default"/>
      </w:rPr>
    </w:lvl>
  </w:abstractNum>
  <w:num w:numId="1">
    <w:abstractNumId w:val="6"/>
  </w:num>
  <w:num w:numId="2">
    <w:abstractNumId w:val="9"/>
  </w:num>
  <w:num w:numId="3">
    <w:abstractNumId w:val="3"/>
  </w:num>
  <w:num w:numId="4">
    <w:abstractNumId w:val="10"/>
  </w:num>
  <w:num w:numId="5">
    <w:abstractNumId w:val="1"/>
  </w:num>
  <w:num w:numId="6">
    <w:abstractNumId w:val="2"/>
  </w:num>
  <w:num w:numId="7">
    <w:abstractNumId w:val="7"/>
  </w:num>
  <w:num w:numId="8">
    <w:abstractNumId w:val="8"/>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077EA"/>
    <w:rsid w:val="000014F9"/>
    <w:rsid w:val="00043ECA"/>
    <w:rsid w:val="0006657C"/>
    <w:rsid w:val="000E10D8"/>
    <w:rsid w:val="00103AAE"/>
    <w:rsid w:val="00115421"/>
    <w:rsid w:val="0011645A"/>
    <w:rsid w:val="0012343F"/>
    <w:rsid w:val="00126004"/>
    <w:rsid w:val="00132E79"/>
    <w:rsid w:val="001639FB"/>
    <w:rsid w:val="001B50FC"/>
    <w:rsid w:val="001C4F0B"/>
    <w:rsid w:val="00205A67"/>
    <w:rsid w:val="00230E4E"/>
    <w:rsid w:val="00241CFE"/>
    <w:rsid w:val="002461D1"/>
    <w:rsid w:val="00246216"/>
    <w:rsid w:val="0026122A"/>
    <w:rsid w:val="00262858"/>
    <w:rsid w:val="00273EE2"/>
    <w:rsid w:val="00281B5E"/>
    <w:rsid w:val="002928F4"/>
    <w:rsid w:val="002947A7"/>
    <w:rsid w:val="002A1A52"/>
    <w:rsid w:val="002B7532"/>
    <w:rsid w:val="002E1B55"/>
    <w:rsid w:val="002E63C1"/>
    <w:rsid w:val="00304EB5"/>
    <w:rsid w:val="003077EA"/>
    <w:rsid w:val="00332240"/>
    <w:rsid w:val="00337592"/>
    <w:rsid w:val="0035575F"/>
    <w:rsid w:val="003659F4"/>
    <w:rsid w:val="00366447"/>
    <w:rsid w:val="00383D47"/>
    <w:rsid w:val="00390D03"/>
    <w:rsid w:val="00391A14"/>
    <w:rsid w:val="00391C26"/>
    <w:rsid w:val="00393085"/>
    <w:rsid w:val="003A5CFC"/>
    <w:rsid w:val="003B1A73"/>
    <w:rsid w:val="003E7908"/>
    <w:rsid w:val="0040457E"/>
    <w:rsid w:val="00404BCF"/>
    <w:rsid w:val="004076F7"/>
    <w:rsid w:val="004567E5"/>
    <w:rsid w:val="00491EA7"/>
    <w:rsid w:val="0049695F"/>
    <w:rsid w:val="004A556E"/>
    <w:rsid w:val="004B40E2"/>
    <w:rsid w:val="005662D5"/>
    <w:rsid w:val="00567F45"/>
    <w:rsid w:val="00575310"/>
    <w:rsid w:val="00577615"/>
    <w:rsid w:val="0058466A"/>
    <w:rsid w:val="00585599"/>
    <w:rsid w:val="00587510"/>
    <w:rsid w:val="005E0712"/>
    <w:rsid w:val="006116B9"/>
    <w:rsid w:val="006157C1"/>
    <w:rsid w:val="006452AE"/>
    <w:rsid w:val="00666C84"/>
    <w:rsid w:val="00666D78"/>
    <w:rsid w:val="00672A3B"/>
    <w:rsid w:val="0068407F"/>
    <w:rsid w:val="0069499C"/>
    <w:rsid w:val="006A650F"/>
    <w:rsid w:val="006B3942"/>
    <w:rsid w:val="006D2AFE"/>
    <w:rsid w:val="006E6535"/>
    <w:rsid w:val="006F776F"/>
    <w:rsid w:val="00711B40"/>
    <w:rsid w:val="00715EA8"/>
    <w:rsid w:val="00751854"/>
    <w:rsid w:val="007706C2"/>
    <w:rsid w:val="00783C8E"/>
    <w:rsid w:val="007965C0"/>
    <w:rsid w:val="007975AF"/>
    <w:rsid w:val="007A041F"/>
    <w:rsid w:val="007B3227"/>
    <w:rsid w:val="007D0FC0"/>
    <w:rsid w:val="007E327A"/>
    <w:rsid w:val="00817533"/>
    <w:rsid w:val="008226D7"/>
    <w:rsid w:val="00836D62"/>
    <w:rsid w:val="00871051"/>
    <w:rsid w:val="008749AA"/>
    <w:rsid w:val="008A70DC"/>
    <w:rsid w:val="008B3D07"/>
    <w:rsid w:val="008C1ADA"/>
    <w:rsid w:val="008E521A"/>
    <w:rsid w:val="00921E27"/>
    <w:rsid w:val="00957721"/>
    <w:rsid w:val="00961F47"/>
    <w:rsid w:val="0097103A"/>
    <w:rsid w:val="00971AE2"/>
    <w:rsid w:val="00992F5F"/>
    <w:rsid w:val="0099317B"/>
    <w:rsid w:val="009A2C87"/>
    <w:rsid w:val="009C58F7"/>
    <w:rsid w:val="009D7C39"/>
    <w:rsid w:val="009E529E"/>
    <w:rsid w:val="00A1610F"/>
    <w:rsid w:val="00A20431"/>
    <w:rsid w:val="00A20F36"/>
    <w:rsid w:val="00A24179"/>
    <w:rsid w:val="00A27EED"/>
    <w:rsid w:val="00A52004"/>
    <w:rsid w:val="00A612C4"/>
    <w:rsid w:val="00A668E9"/>
    <w:rsid w:val="00A920E0"/>
    <w:rsid w:val="00AA20CC"/>
    <w:rsid w:val="00AC5276"/>
    <w:rsid w:val="00AF0BA7"/>
    <w:rsid w:val="00B05455"/>
    <w:rsid w:val="00B154AB"/>
    <w:rsid w:val="00B510FF"/>
    <w:rsid w:val="00B54A46"/>
    <w:rsid w:val="00B83FE6"/>
    <w:rsid w:val="00B9320E"/>
    <w:rsid w:val="00BA5DCC"/>
    <w:rsid w:val="00BB268B"/>
    <w:rsid w:val="00BB4B49"/>
    <w:rsid w:val="00BC000C"/>
    <w:rsid w:val="00BD1F93"/>
    <w:rsid w:val="00BF01C7"/>
    <w:rsid w:val="00C01BA8"/>
    <w:rsid w:val="00C33C81"/>
    <w:rsid w:val="00C41999"/>
    <w:rsid w:val="00C54E72"/>
    <w:rsid w:val="00CC138D"/>
    <w:rsid w:val="00CC511E"/>
    <w:rsid w:val="00CD7A4B"/>
    <w:rsid w:val="00CE6F89"/>
    <w:rsid w:val="00CE7F29"/>
    <w:rsid w:val="00CF42A2"/>
    <w:rsid w:val="00D06739"/>
    <w:rsid w:val="00D31912"/>
    <w:rsid w:val="00D47EE3"/>
    <w:rsid w:val="00D71120"/>
    <w:rsid w:val="00D75792"/>
    <w:rsid w:val="00D77333"/>
    <w:rsid w:val="00D96857"/>
    <w:rsid w:val="00DB478B"/>
    <w:rsid w:val="00DC08CD"/>
    <w:rsid w:val="00DC318F"/>
    <w:rsid w:val="00DC6701"/>
    <w:rsid w:val="00DE40AD"/>
    <w:rsid w:val="00DE64B9"/>
    <w:rsid w:val="00DE76BD"/>
    <w:rsid w:val="00E42429"/>
    <w:rsid w:val="00E45F5E"/>
    <w:rsid w:val="00E64903"/>
    <w:rsid w:val="00E80736"/>
    <w:rsid w:val="00E938B7"/>
    <w:rsid w:val="00F14B13"/>
    <w:rsid w:val="00F46D17"/>
    <w:rsid w:val="00F57D04"/>
    <w:rsid w:val="00FA712C"/>
    <w:rsid w:val="00FB0CA2"/>
    <w:rsid w:val="00FC6B4B"/>
    <w:rsid w:val="00FD0612"/>
    <w:rsid w:val="00FD0E70"/>
    <w:rsid w:val="00FD2ECB"/>
    <w:rsid w:val="00FE7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652049"/>
  <w15:docId w15:val="{0D44E166-72E0-4D9A-9311-E1C7D75A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806" w:hanging="568"/>
      <w:outlineLvl w:val="0"/>
    </w:pPr>
    <w:rPr>
      <w:b/>
      <w:bCs/>
      <w:sz w:val="28"/>
      <w:szCs w:val="28"/>
    </w:rPr>
  </w:style>
  <w:style w:type="paragraph" w:styleId="Balk2">
    <w:name w:val="heading 2"/>
    <w:basedOn w:val="Normal"/>
    <w:uiPriority w:val="1"/>
    <w:qFormat/>
    <w:pPr>
      <w:spacing w:line="322" w:lineRule="exact"/>
      <w:ind w:left="1272" w:right="1407"/>
      <w:jc w:val="center"/>
      <w:outlineLvl w:val="1"/>
    </w:pPr>
    <w:rPr>
      <w:rFonts w:ascii="Arial" w:eastAsia="Arial" w:hAnsi="Arial" w:cs="Arial"/>
      <w:sz w:val="28"/>
      <w:szCs w:val="28"/>
    </w:rPr>
  </w:style>
  <w:style w:type="paragraph" w:styleId="Balk3">
    <w:name w:val="heading 3"/>
    <w:basedOn w:val="Normal"/>
    <w:uiPriority w:val="1"/>
    <w:qFormat/>
    <w:pPr>
      <w:ind w:left="1514" w:hanging="425"/>
      <w:outlineLvl w:val="2"/>
    </w:pPr>
    <w:rPr>
      <w:sz w:val="24"/>
      <w:szCs w:val="24"/>
    </w:rPr>
  </w:style>
  <w:style w:type="paragraph" w:styleId="Balk4">
    <w:name w:val="heading 4"/>
    <w:basedOn w:val="Normal"/>
    <w:uiPriority w:val="1"/>
    <w:qFormat/>
    <w:pPr>
      <w:ind w:left="806" w:right="469"/>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69"/>
      <w:ind w:left="118"/>
    </w:pPr>
    <w:rPr>
      <w:sz w:val="24"/>
      <w:szCs w:val="24"/>
    </w:rPr>
  </w:style>
  <w:style w:type="paragraph" w:styleId="T2">
    <w:name w:val="toc 2"/>
    <w:basedOn w:val="Normal"/>
    <w:uiPriority w:val="1"/>
    <w:qFormat/>
    <w:pPr>
      <w:spacing w:before="240"/>
      <w:ind w:left="402"/>
    </w:pPr>
    <w:rPr>
      <w:sz w:val="24"/>
      <w:szCs w:val="24"/>
    </w:rPr>
  </w:style>
  <w:style w:type="paragraph" w:styleId="T3">
    <w:name w:val="toc 3"/>
    <w:basedOn w:val="Normal"/>
    <w:uiPriority w:val="1"/>
    <w:qFormat/>
    <w:pPr>
      <w:ind w:left="544"/>
    </w:pPr>
    <w:rPr>
      <w:sz w:val="24"/>
      <w:szCs w:val="24"/>
    </w:rPr>
  </w:style>
  <w:style w:type="paragraph" w:styleId="GvdeMetni">
    <w:name w:val="Body Text"/>
    <w:basedOn w:val="Normal"/>
    <w:uiPriority w:val="1"/>
    <w:qFormat/>
  </w:style>
  <w:style w:type="paragraph" w:styleId="ListeParagraf">
    <w:name w:val="List Paragraph"/>
    <w:basedOn w:val="Normal"/>
    <w:uiPriority w:val="1"/>
    <w:qFormat/>
    <w:pPr>
      <w:spacing w:before="120"/>
      <w:ind w:left="1514" w:hanging="425"/>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5575F"/>
    <w:pPr>
      <w:tabs>
        <w:tab w:val="center" w:pos="4536"/>
        <w:tab w:val="right" w:pos="9072"/>
      </w:tabs>
    </w:pPr>
  </w:style>
  <w:style w:type="character" w:customStyle="1" w:styleId="stBilgiChar">
    <w:name w:val="Üst Bilgi Char"/>
    <w:basedOn w:val="VarsaylanParagrafYazTipi"/>
    <w:link w:val="stBilgi"/>
    <w:uiPriority w:val="99"/>
    <w:rsid w:val="0035575F"/>
    <w:rPr>
      <w:rFonts w:ascii="Times New Roman" w:eastAsia="Times New Roman" w:hAnsi="Times New Roman" w:cs="Times New Roman"/>
    </w:rPr>
  </w:style>
  <w:style w:type="paragraph" w:styleId="AltBilgi">
    <w:name w:val="footer"/>
    <w:basedOn w:val="Normal"/>
    <w:link w:val="AltBilgiChar"/>
    <w:uiPriority w:val="99"/>
    <w:unhideWhenUsed/>
    <w:rsid w:val="0035575F"/>
    <w:pPr>
      <w:tabs>
        <w:tab w:val="center" w:pos="4536"/>
        <w:tab w:val="right" w:pos="9072"/>
      </w:tabs>
    </w:pPr>
  </w:style>
  <w:style w:type="character" w:customStyle="1" w:styleId="AltBilgiChar">
    <w:name w:val="Alt Bilgi Char"/>
    <w:basedOn w:val="VarsaylanParagrafYazTipi"/>
    <w:link w:val="AltBilgi"/>
    <w:uiPriority w:val="99"/>
    <w:rsid w:val="0035575F"/>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97103A"/>
    <w:rPr>
      <w:rFonts w:ascii="Tahoma" w:hAnsi="Tahoma" w:cs="Tahoma"/>
      <w:sz w:val="16"/>
      <w:szCs w:val="16"/>
    </w:rPr>
  </w:style>
  <w:style w:type="character" w:customStyle="1" w:styleId="BalonMetniChar">
    <w:name w:val="Balon Metni Char"/>
    <w:basedOn w:val="VarsaylanParagrafYazTipi"/>
    <w:link w:val="BalonMetni"/>
    <w:uiPriority w:val="99"/>
    <w:semiHidden/>
    <w:rsid w:val="0097103A"/>
    <w:rPr>
      <w:rFonts w:ascii="Tahoma" w:eastAsia="Times New Roman" w:hAnsi="Tahoma" w:cs="Tahoma"/>
      <w:sz w:val="16"/>
      <w:szCs w:val="16"/>
    </w:rPr>
  </w:style>
  <w:style w:type="character" w:styleId="Kpr">
    <w:name w:val="Hyperlink"/>
    <w:basedOn w:val="VarsaylanParagrafYazTipi"/>
    <w:uiPriority w:val="99"/>
    <w:semiHidden/>
    <w:unhideWhenUsed/>
    <w:rsid w:val="007706C2"/>
    <w:rPr>
      <w:color w:val="0000FF"/>
      <w:u w:val="single"/>
    </w:rPr>
  </w:style>
  <w:style w:type="character" w:styleId="Vurgu">
    <w:name w:val="Emphasis"/>
    <w:basedOn w:val="VarsaylanParagrafYazTipi"/>
    <w:uiPriority w:val="20"/>
    <w:qFormat/>
    <w:rsid w:val="007706C2"/>
    <w:rPr>
      <w:i/>
      <w:iCs/>
    </w:rPr>
  </w:style>
  <w:style w:type="character" w:styleId="Gl">
    <w:name w:val="Strong"/>
    <w:basedOn w:val="VarsaylanParagrafYazTipi"/>
    <w:uiPriority w:val="22"/>
    <w:qFormat/>
    <w:rsid w:val="00770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forms/d/e/1FAIpQLSfRifG07AowPUjSE5jYMPIQkbpcZQr5XpXgznOUlmZcIAQSIg/view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e/1FAIpQLSfRifG07AowPUjSE5jYMPIQkbpcZQr5XpXgznOUlmZcIAQSIg/viewfor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RifG07AowPUjSE5jYMPIQkbpcZQr5XpXgznOUlmZcIAQSIg/viewform" TargetMode="External"/><Relationship Id="rId5" Type="http://schemas.openxmlformats.org/officeDocument/2006/relationships/webSettings" Target="webSettings.xml"/><Relationship Id="rId15" Type="http://schemas.openxmlformats.org/officeDocument/2006/relationships/hyperlink" Target="https://docs.google.com/forms/d/e/1FAIpQLSfRifG07AowPUjSE5jYMPIQkbpcZQr5XpXgznOUlmZcIAQSIg/viewform" TargetMode="External"/><Relationship Id="rId10" Type="http://schemas.openxmlformats.org/officeDocument/2006/relationships/hyperlink" Target="https://docs.google.com/forms/d/e/1FAIpQLSfRifG07AowPUjSE5jYMPIQkbpcZQr5XpXgznOUlmZcIAQSIg/viewfor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google.com/forms/d/e/1FAIpQLSfRifG07AowPUjSE5jYMPIQkbpcZQr5XpXgznOUlmZcIAQSI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ED09E-E09C-4FA8-A729-E37F6C85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2330</Words>
  <Characters>13285</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Microsoft Word - EK-01_2014_09_30_Tasarım-Bitirme Projesi Uygulama Yönergesi</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EK-01_2014_09_30_Tasarım-Bitirme Projesi Uygulama Yönergesi</dc:title>
  <dc:creator>ISMAIL H. ALTAS</dc:creator>
  <cp:lastModifiedBy>kadir yasin sunca</cp:lastModifiedBy>
  <cp:revision>39</cp:revision>
  <dcterms:created xsi:type="dcterms:W3CDTF">2018-12-11T08:34:00Z</dcterms:created>
  <dcterms:modified xsi:type="dcterms:W3CDTF">2025-11-07T07:48:00Z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2014-10-05T00:00:00Z</vt:filetime>
  </property>
  <property fmtid="{D5CDD505-2E9C-101B-9397-08002B2CF9AE}" pid="3" name="Creator">
    <vt:lpwstr>PScript5.dll Version 5.2.2</vt:lpwstr>
  </property>
  <property fmtid="{D5CDD505-2E9C-101B-9397-08002B2CF9AE}" pid="4" name="LastSaved">
    <vt:filetime>2016-09-20T00:00:00Z</vt:filetime>
  </property>
</Properties>
</file>