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33"/>
        <w:gridCol w:w="3827"/>
        <w:gridCol w:w="1418"/>
        <w:gridCol w:w="1134"/>
        <w:gridCol w:w="1276"/>
        <w:gridCol w:w="1279"/>
      </w:tblGrid>
      <w:tr w:rsidTr="00E5398F">
        <w:tblPrEx>
          <w:tblW w:w="10667" w:type="dxa"/>
          <w:tblInd w:w="-46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</w:pPr>
            <w:r w:rsidRPr="009529C8">
              <w:rPr>
                <w:b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r w:rsidRPr="009529C8">
              <w:t>20__/20__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  <w:rPr>
                <w:b/>
              </w:rPr>
            </w:pPr>
            <w:r w:rsidRPr="009529C8">
              <w:rPr>
                <w:b/>
              </w:rPr>
              <w:t>Yarıyıl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-10160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" o:spid="_x0000_s1025" style="width:16.5pt;height:12pt;margin-top:-0.8pt;margin-left:-2.0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3840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t>Güz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width:16.5pt;height:12pt;margin-top:-0.1pt;margin-left:-4.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5888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Bahar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7" style="width:16.5pt;height:12pt;margin-top:0.35pt;margin-left:-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t>Yaz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</w:pPr>
            <w:r w:rsidR="00E5398F">
              <w:rPr>
                <w:b/>
              </w:rPr>
              <w:t>Fakülte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rPr>
                <w:noProof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  <w:rPr>
                <w:b/>
              </w:rPr>
            </w:pPr>
            <w:r w:rsidRPr="009529C8">
              <w:rPr>
                <w:b/>
              </w:rPr>
              <w:t>Öğrenci No</w:t>
            </w:r>
          </w:p>
        </w:tc>
        <w:tc>
          <w:tcPr>
            <w:tcW w:w="368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</w:pPr>
            <w:r w:rsidRPr="009529C8">
              <w:rPr>
                <w:b/>
              </w:rPr>
              <w:t>Bölüm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  <w:tc>
          <w:tcPr>
            <w:tcW w:w="141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</w:pPr>
            <w:r w:rsidRPr="009529C8">
              <w:rPr>
                <w:b/>
              </w:rPr>
              <w:t>Cep. Tel.</w:t>
            </w:r>
          </w:p>
        </w:tc>
        <w:tc>
          <w:tcPr>
            <w:tcW w:w="36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  <w:rPr>
                <w:b/>
              </w:rPr>
            </w:pPr>
            <w:r w:rsidRPr="009529C8">
              <w:rPr>
                <w:b/>
              </w:rPr>
              <w:t>Ad Soyad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  <w:tc>
          <w:tcPr>
            <w:tcW w:w="1418" w:type="dxa"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</w:pPr>
            <w:r w:rsidRPr="009529C8">
              <w:rPr>
                <w:b/>
              </w:rPr>
              <w:t>E-Mail</w:t>
            </w:r>
          </w:p>
        </w:tc>
        <w:tc>
          <w:tcPr>
            <w:tcW w:w="3689" w:type="dxa"/>
            <w:gridSpan w:val="3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</w:tr>
    </w:tbl>
    <w:p w:rsidR="009529C8" w:rsidRPr="00E5398F" w:rsidP="009529C8">
      <w:pPr>
        <w:rPr>
          <w:sz w:val="20"/>
          <w:szCs w:val="20"/>
        </w:rPr>
      </w:pPr>
    </w:p>
    <w:tbl>
      <w:tblPr>
        <w:tblW w:w="10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3827"/>
        <w:gridCol w:w="5103"/>
      </w:tblGrid>
      <w:tr w:rsidTr="00E5398F">
        <w:tblPrEx>
          <w:tblW w:w="10655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529C8" w:rsidRPr="009529C8" w:rsidP="008141FA">
            <w:pPr>
              <w:rPr>
                <w:b/>
              </w:rPr>
            </w:pPr>
            <w:r w:rsidRPr="009529C8">
              <w:rPr>
                <w:b/>
              </w:rPr>
              <w:t>Dersin Kodu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29C8" w:rsidRPr="009529C8" w:rsidP="008141FA">
            <w:pPr>
              <w:rPr>
                <w:b/>
              </w:rPr>
            </w:pPr>
            <w:r w:rsidRPr="009529C8">
              <w:rPr>
                <w:b/>
              </w:rPr>
              <w:t>Dersin Adı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9C8" w:rsidRPr="009529C8" w:rsidP="008141FA">
            <w:pPr>
              <w:rPr>
                <w:b/>
              </w:rPr>
            </w:pPr>
            <w:r w:rsidRPr="009529C8">
              <w:rPr>
                <w:b/>
              </w:rPr>
              <w:t>Dersi En Son Aldığınız Öğretim Elemanı</w:t>
            </w:r>
          </w:p>
        </w:tc>
      </w:tr>
      <w:tr w:rsidTr="00E5398F">
        <w:tblPrEx>
          <w:tblW w:w="10655" w:type="dxa"/>
          <w:tblInd w:w="-459" w:type="dxa"/>
          <w:tblLook w:val="04A0"/>
        </w:tblPrEx>
        <w:trPr>
          <w:trHeight w:val="340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529C8" w:rsidRPr="009529C8" w:rsidP="008141FA"/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</w:tcPr>
          <w:p w:rsidR="009529C8" w:rsidRPr="009529C8" w:rsidP="008141FA"/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9C8" w:rsidRPr="009529C8" w:rsidP="008141FA"/>
        </w:tc>
      </w:tr>
    </w:tbl>
    <w:p w:rsidR="009529C8" w:rsidRPr="00E5398F" w:rsidP="009529C8">
      <w:pPr>
        <w:rPr>
          <w:sz w:val="20"/>
          <w:szCs w:val="20"/>
        </w:rPr>
      </w:pP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663"/>
        <w:gridCol w:w="4004"/>
      </w:tblGrid>
      <w:tr w:rsidTr="00E5398F">
        <w:tblPrEx>
          <w:tblW w:w="10667" w:type="dxa"/>
          <w:tblInd w:w="-46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Bölüm Seçmeli Sayısı …….. adet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28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9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Üniversite Ortak Seçmeli …….. adet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30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31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3360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Girişimcilik ve Proje Yönetimi Dersini almalı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2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7" o:spid="_x0000_s1033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9504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AKTS Sayısı ……..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34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35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9744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AKTS Sayısı ….….’tan az ise eksik AKTS dilekçesi doldurmalı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" o:spid="_x0000_s1036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37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7456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Tek Ders Notu Sonucunda Genel Ortalama 2.00 üstü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4" o:spid="_x0000_s1038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39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3600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</w:tbl>
    <w:p w:rsidR="009529C8" w:rsidRPr="00A84594" w:rsidP="00E5398F">
      <w:pPr>
        <w:autoSpaceDE w:val="0"/>
        <w:autoSpaceDN w:val="0"/>
        <w:adjustRightInd w:val="0"/>
        <w:ind w:left="-425" w:right="-454" w:hanging="142"/>
        <w:jc w:val="both"/>
        <w:rPr>
          <w:b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1074420</wp:posOffset>
                </wp:positionV>
                <wp:extent cx="6877050" cy="3000375"/>
                <wp:effectExtent l="0" t="0" r="19050" b="28575"/>
                <wp:wrapTopAndBottom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0037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line="360" w:lineRule="auto"/>
                              <w:ind w:right="207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Sakarya Uygulamalı Bilimler Üniversitesi Lisans ve Ön lisans Eğitim-Öğretim Sınav Yönetmeliği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line="360" w:lineRule="auto"/>
                              <w:ind w:right="2073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BEŞİNCİ BÖLÜM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line="202" w:lineRule="exact"/>
                              <w:ind w:left="890" w:right="19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Tek ders sınavı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before="56" w:line="278" w:lineRule="auto"/>
                              <w:ind w:left="322" w:right="198" w:firstLine="56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MADDE 28 –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(1) Mezuniyetleri için staj hariç tüm derslerden devam şartını yerine getirerek FF, FD veya GR notu aldığı tek dersi kalan öğrenciye akademik takvimde belirlenen tarihlerde tek ders sınav hakkı verilir.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3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Staj hariç tüm derslerden geçer not aldığı halde mezun olmak için gereken 2.00 genel not ortalamasını sağlayamayan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öğrencilere seçecekleri bir dersten, akademik takvimde belirlenen tarihlerde tek ders sınav hakkı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verilir.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00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 ders sınav sonucunda en yüksek notu (AA) alması halinde dahi genel not ortalamasını 2.00’a yükseltemeyecek öğrenciye tek ders sınav hakkı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tanınmaz.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46"/>
                              </w:tabs>
                              <w:kinsoku w:val="0"/>
                              <w:overflowPunct w:val="0"/>
                              <w:adjustRightInd w:val="0"/>
                              <w:ind w:left="1145" w:right="198" w:hanging="25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Bitirme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çalışması,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tasarım,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staj,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işletmede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mesleki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eğitim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gibi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uygulama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gerektiren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derslerden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hakkı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tanınmaz.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68"/>
                              </w:tabs>
                              <w:kinsoku w:val="0"/>
                              <w:overflowPunct w:val="0"/>
                              <w:adjustRightInd w:val="0"/>
                              <w:spacing w:before="31"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Öğrenciler, akademik takvimde belirlenen başvuru tarihine kadar öğrenim gördükleri birimlere müracaat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ederler. İlgili birim; öğrencilerin durumunu inceledikten sonra tek ders sınav hakkı kullanılması hakkında yönetim kurulu kararı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2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notlarına itiraz eden öğrencilerin itirazlarının olumlu sonuçlanması, ulusal ve uluslararası öğrenci hareketlilik programına katılan öğrenciler ile başka bir yükseköğretim kurumunda yaz öğretimi programına katılan ve tek ders sınavına giremeyen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öğrencilerin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ind w:left="322" w:right="198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mezuniyetleri için tek derslerinin kalması durumunda, bu öğrencilere Senato kararı ile ek tek ders sınav hakkı verilebilir.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49"/>
                              </w:tabs>
                              <w:kinsoku w:val="0"/>
                              <w:overflowPunct w:val="0"/>
                              <w:adjustRightInd w:val="0"/>
                              <w:spacing w:before="32"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sınavında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başarısız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olunması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halinde,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azamî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öğrenim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süreleri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içerisinde,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dersin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açıldığı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yarıyılda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tekrar almayı tercih edebilir veya yarıyıl sonlarında açılan tek ders sınavlarına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girebilirler.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84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sınavının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değerlendirmesinde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yarıyıl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çalışmalar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dikkate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alınmaz.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Sınavdan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başarılı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olunması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için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az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DD notu alınması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gerekir.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40" type="#_x0000_t202" style="width:541.5pt;height:236.25pt;margin-top:84.6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89984" o:allowincell="f" filled="f" strokeweight="0.48pt">
                <v:textbox inset="0,0,0,0">
                  <w:txbxContent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line="360" w:lineRule="auto"/>
                        <w:ind w:right="207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Sakarya Uygulamalı Bilimler Üniversitesi Lisans ve </w:t>
                      </w: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Ön lisans</w:t>
                      </w: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Eğitim-Öğretim Sınav Yönetmeliği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line="360" w:lineRule="auto"/>
                        <w:ind w:right="2073" w:firstLine="284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BEŞİNCİ BÖLÜM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line="202" w:lineRule="exact"/>
                        <w:ind w:left="890" w:right="198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Tek ders sınavı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before="56" w:line="278" w:lineRule="auto"/>
                        <w:ind w:left="322" w:right="198" w:firstLine="56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MADDE 28 –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(1) Mezuniyetleri için staj hariç tüm derslerden devam şartını yerine getirerek FF, FD veya GR notu aldığı tek dersi kalan öğrenciye akademik takvimde belirlenen tarihlerde tek ders sınav hakkı verilir.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73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Staj hariç tüm derslerden geçer not aldığı halde mezun olmak için gereken 2.00 genel not ortalamasını sağlayamayan</w:t>
                      </w:r>
                      <w:r w:rsidRPr="00E5398F">
                        <w:rPr>
                          <w:rFonts w:ascii="Times New Roman" w:hAnsi="Times New Roman" w:cs="Times New Roman"/>
                          <w:spacing w:val="-3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öğrencilere seçecekleri bir dersten, akademik takvimde belirlenen tarihlerde tek ders sınav hakkı</w:t>
                      </w:r>
                      <w:r w:rsidRPr="00E5398F">
                        <w:rPr>
                          <w:rFonts w:ascii="Times New Roman" w:hAnsi="Times New Roman" w:cs="Times New Roman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verilir.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00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 ders sınav sonucunda en yüksek notu (AA) alması halinde dahi genel not ortalamasını 2.00’a yükseltemeyecek öğrenciye tek ders sınav hakkı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tanınmaz.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46"/>
                        </w:tabs>
                        <w:kinsoku w:val="0"/>
                        <w:overflowPunct w:val="0"/>
                        <w:adjustRightInd w:val="0"/>
                        <w:ind w:left="1145" w:right="198" w:hanging="25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Bitirme</w:t>
                      </w:r>
                      <w:r w:rsidRPr="00E5398F">
                        <w:rPr>
                          <w:rFonts w:ascii="Times New Roman" w:hAnsi="Times New Roman" w:cs="Times New Roman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çalışması,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tasarım,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staj,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işletmede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mesleki</w:t>
                      </w:r>
                      <w:r w:rsidRPr="00E5398F">
                        <w:rPr>
                          <w:rFonts w:ascii="Times New Roman" w:hAnsi="Times New Roman" w:cs="Times New Roman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eğitim</w:t>
                      </w:r>
                      <w:r w:rsidRPr="00E5398F">
                        <w:rPr>
                          <w:rFonts w:ascii="Times New Roman" w:hAnsi="Times New Roman" w:cs="Times New Roman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gibi</w:t>
                      </w:r>
                      <w:r w:rsidRPr="00E5398F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uygulama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gerektiren</w:t>
                      </w:r>
                      <w:r w:rsidRPr="00E5398F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derslerden</w:t>
                      </w:r>
                      <w:r w:rsidRPr="00E5398F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</w:t>
                      </w:r>
                      <w:r w:rsidRPr="00E5398F">
                        <w:rPr>
                          <w:rFonts w:ascii="Times New Roman" w:hAnsi="Times New Roman" w:cs="Times New Roman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</w:t>
                      </w:r>
                      <w:r w:rsidRPr="00E5398F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hakkı</w:t>
                      </w:r>
                      <w:r w:rsidRPr="00E5398F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tanınmaz.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68"/>
                        </w:tabs>
                        <w:kinsoku w:val="0"/>
                        <w:overflowPunct w:val="0"/>
                        <w:adjustRightInd w:val="0"/>
                        <w:spacing w:before="31"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Öğrenciler, akademik takvimde belirlenen başvuru tarihine kadar öğrenim gördükleri birimlere müracaat</w:t>
                      </w:r>
                      <w:r w:rsidRPr="00E5398F">
                        <w:rPr>
                          <w:rFonts w:ascii="Times New Roman" w:hAnsi="Times New Roman" w:cs="Times New Roman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ederler. İlgili birim; öğrencilerin durumunu inceledikten sonra tek ders sınav hakkı kullanılması hakkında yönetim kurulu kararı</w:t>
                      </w:r>
                      <w:r w:rsidRPr="00E5398F">
                        <w:rPr>
                          <w:rFonts w:ascii="Times New Roman" w:hAnsi="Times New Roman" w:cs="Times New Roman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72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 notlarına itiraz eden öğrencilerin itirazlarının olumlu sonuçlanması, ulusal ve uluslararası öğrenci hareketlilik programına katılan öğrenciler ile başka bir yükseköğretim kurumunda yaz öğretimi programına katılan ve tek ders sınavına giremeyen</w:t>
                      </w:r>
                      <w:r w:rsidRPr="00E5398F">
                        <w:rPr>
                          <w:rFonts w:ascii="Times New Roman" w:hAnsi="Times New Roman" w:cs="Times New Roman"/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öğrencilerin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ind w:left="322" w:right="198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mezuniyetleri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için tek derslerinin kalması durumunda, bu öğrencilere Senato kararı ile ek tek ders sınav hakkı verilebilir.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49"/>
                        </w:tabs>
                        <w:kinsoku w:val="0"/>
                        <w:overflowPunct w:val="0"/>
                        <w:adjustRightInd w:val="0"/>
                        <w:spacing w:before="32"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</w:t>
                      </w:r>
                      <w:r w:rsidRPr="00E5398F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sınavında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başarısız</w:t>
                      </w:r>
                      <w:r w:rsidRPr="00E5398F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olunması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halinde,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öğrenciler,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azamî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öğrenim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süreleri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içerisinde,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dersin</w:t>
                      </w:r>
                      <w:r w:rsidRPr="00E5398F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açıldığı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yarıyılda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dersi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tekrar almayı tercih edebilir veya yarıyıl sonlarında açılan tek ders sınavlarına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girebilirler.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84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sınavının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değerlendirmesinde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yarıyıl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içi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çalışmalar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dikkate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alınmaz.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Sınavdan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başarılı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olunması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için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az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DD notu alınması</w:t>
                      </w:r>
                      <w:r w:rsidRPr="00E5398F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gerekir.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84594" w:rsidR="009529C8">
        <w:rPr>
          <w:b/>
          <w:bCs/>
          <w:i/>
        </w:rPr>
        <w:t xml:space="preserve">* </w:t>
      </w:r>
      <w:r w:rsidRPr="00A84594" w:rsidR="009529C8">
        <w:rPr>
          <w:rStyle w:val="Emphasis"/>
          <w:i w:val="0"/>
          <w:shd w:val="clear" w:color="auto" w:fill="FFFFFF"/>
        </w:rPr>
        <w:t>Kayıt sırasında bildirdiğim adresle birlikte yukarıda belirttiğim e-posta adresine yapılacak tebligatların da Tebligat Kanunu’na göre tarafıma yapılmış sayılacağını kabul ve beyan ederim.</w:t>
      </w:r>
    </w:p>
    <w:tbl>
      <w:tblPr>
        <w:tblpPr w:leftFromText="141" w:rightFromText="141" w:vertAnchor="text" w:horzAnchor="margin" w:tblpXSpec="center" w:tblpY="156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5455"/>
      </w:tblGrid>
      <w:tr w:rsidTr="00E5398F">
        <w:tblPrEx>
          <w:tblW w:w="107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8"/>
        </w:trPr>
        <w:tc>
          <w:tcPr>
            <w:tcW w:w="5311" w:type="dxa"/>
            <w:shd w:val="clear" w:color="auto" w:fill="auto"/>
          </w:tcPr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29C8">
              <w:rPr>
                <w:b/>
                <w:bCs/>
              </w:rPr>
              <w:t>Öğrencinin İmzası*</w:t>
            </w:r>
          </w:p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55" w:type="dxa"/>
            <w:shd w:val="clear" w:color="auto" w:fill="auto"/>
          </w:tcPr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29C8">
              <w:rPr>
                <w:b/>
                <w:bCs/>
              </w:rPr>
              <w:t>Bölüm Onayı</w:t>
            </w:r>
          </w:p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0A54CE" w:rsidRPr="00E5398F" w:rsidP="00952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39"/>
        </w:tabs>
        <w:rPr>
          <w:b/>
          <w:sz w:val="16"/>
          <w:szCs w:val="16"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3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3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KYS.FRM.169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TEK DERS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2"/>
      <w:numFmt w:val="decimal"/>
      <w:lvlText w:val="(%1)"/>
      <w:lvlJc w:val="left"/>
      <w:pPr>
        <w:ind w:left="322" w:hanging="284"/>
      </w:pPr>
      <w:rPr>
        <w:rFonts w:ascii="Times New Roman" w:hAnsi="Times New Roman" w:cs="Times New Roman"/>
        <w:b w:val="0"/>
        <w:bCs w:val="0"/>
        <w:spacing w:val="-17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364" w:hanging="284"/>
      </w:pPr>
    </w:lvl>
    <w:lvl w:ilvl="2">
      <w:start w:val="0"/>
      <w:numFmt w:val="bullet"/>
      <w:lvlText w:val="•"/>
      <w:lvlJc w:val="left"/>
      <w:pPr>
        <w:ind w:left="2409" w:hanging="284"/>
      </w:pPr>
    </w:lvl>
    <w:lvl w:ilvl="3">
      <w:start w:val="0"/>
      <w:numFmt w:val="bullet"/>
      <w:lvlText w:val="•"/>
      <w:lvlJc w:val="left"/>
      <w:pPr>
        <w:ind w:left="3453" w:hanging="284"/>
      </w:pPr>
    </w:lvl>
    <w:lvl w:ilvl="4">
      <w:start w:val="0"/>
      <w:numFmt w:val="bullet"/>
      <w:lvlText w:val="•"/>
      <w:lvlJc w:val="left"/>
      <w:pPr>
        <w:ind w:left="4498" w:hanging="284"/>
      </w:pPr>
    </w:lvl>
    <w:lvl w:ilvl="5">
      <w:start w:val="0"/>
      <w:numFmt w:val="bullet"/>
      <w:lvlText w:val="•"/>
      <w:lvlJc w:val="left"/>
      <w:pPr>
        <w:ind w:left="5542" w:hanging="284"/>
      </w:pPr>
    </w:lvl>
    <w:lvl w:ilvl="6">
      <w:start w:val="0"/>
      <w:numFmt w:val="bullet"/>
      <w:lvlText w:val="•"/>
      <w:lvlJc w:val="left"/>
      <w:pPr>
        <w:ind w:left="6587" w:hanging="284"/>
      </w:pPr>
    </w:lvl>
    <w:lvl w:ilvl="7">
      <w:start w:val="0"/>
      <w:numFmt w:val="bullet"/>
      <w:lvlText w:val="•"/>
      <w:lvlJc w:val="left"/>
      <w:pPr>
        <w:ind w:left="7631" w:hanging="284"/>
      </w:pPr>
    </w:lvl>
    <w:lvl w:ilvl="8">
      <w:start w:val="0"/>
      <w:numFmt w:val="bullet"/>
      <w:lvlText w:val="•"/>
      <w:lvlJc w:val="left"/>
      <w:pPr>
        <w:ind w:left="8676" w:hanging="284"/>
      </w:pPr>
    </w:lvl>
  </w:abstractNum>
  <w:abstractNum w:abstractNumId="1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A54CE"/>
    <w:rsid w:val="00184064"/>
    <w:rsid w:val="00216C5A"/>
    <w:rsid w:val="00266EAE"/>
    <w:rsid w:val="003F3719"/>
    <w:rsid w:val="006F3C0B"/>
    <w:rsid w:val="008141FA"/>
    <w:rsid w:val="009529C8"/>
    <w:rsid w:val="00A84594"/>
    <w:rsid w:val="00BD1C18"/>
    <w:rsid w:val="00E5398F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9529C8"/>
    <w:rPr>
      <w:i/>
      <w:iCs/>
    </w:rPr>
  </w:style>
  <w:style w:type="paragraph" w:styleId="BodyText">
    <w:name w:val="Body Text"/>
    <w:basedOn w:val="Normal"/>
    <w:link w:val="GvdeMetniChar"/>
    <w:uiPriority w:val="1"/>
    <w:qFormat/>
    <w:rsid w:val="00E5398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E5398F"/>
    <w:rPr>
      <w:rFonts w:ascii="Cambria" w:eastAsia="Cambria" w:hAnsi="Cambria" w:cs="Cambria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18</cp:revision>
  <cp:lastPrinted>2023-07-10T14:01:00Z</cp:lastPrinted>
  <dcterms:created xsi:type="dcterms:W3CDTF">2023-07-26T11:32:00Z</dcterms:created>
  <dcterms:modified xsi:type="dcterms:W3CDTF">2023-10-19T06:40:00Z</dcterms:modified>
</cp:coreProperties>
</file>